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B42A01">
        <w:rPr>
          <w:b/>
          <w:sz w:val="28"/>
          <w:szCs w:val="28"/>
        </w:rPr>
        <w:t>в 4</w:t>
      </w:r>
      <w:r w:rsidR="004B5983">
        <w:rPr>
          <w:b/>
          <w:sz w:val="28"/>
          <w:szCs w:val="28"/>
        </w:rPr>
        <w:t xml:space="preserve"> квартале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B42A01">
        <w:rPr>
          <w:b/>
          <w:spacing w:val="-10"/>
          <w:szCs w:val="28"/>
        </w:rPr>
        <w:t xml:space="preserve"> 4</w:t>
      </w:r>
      <w:r w:rsidR="004B5983">
        <w:rPr>
          <w:b/>
          <w:spacing w:val="-10"/>
          <w:szCs w:val="28"/>
        </w:rPr>
        <w:t xml:space="preserve"> квартале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>обращени</w:t>
      </w:r>
      <w:r w:rsidR="002E4DBE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 xml:space="preserve">(в </w:t>
      </w:r>
      <w:r w:rsidR="00B42A01">
        <w:rPr>
          <w:spacing w:val="-10"/>
          <w:szCs w:val="28"/>
        </w:rPr>
        <w:t>4</w:t>
      </w:r>
      <w:r w:rsidR="004B5983">
        <w:rPr>
          <w:spacing w:val="-10"/>
          <w:szCs w:val="28"/>
        </w:rPr>
        <w:t xml:space="preserve">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4B5983">
        <w:rPr>
          <w:spacing w:val="-10"/>
          <w:szCs w:val="28"/>
        </w:rPr>
        <w:t>2</w:t>
      </w:r>
      <w:r w:rsidR="00225FBE" w:rsidRPr="008222F8">
        <w:rPr>
          <w:spacing w:val="-10"/>
          <w:szCs w:val="28"/>
        </w:rPr>
        <w:t xml:space="preserve"> года – </w:t>
      </w:r>
      <w:r w:rsidR="00B42A01">
        <w:rPr>
          <w:spacing w:val="-10"/>
          <w:szCs w:val="28"/>
        </w:rPr>
        <w:t>3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B42A01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</w:t>
      </w:r>
      <w:r w:rsidR="00B42A01">
        <w:rPr>
          <w:sz w:val="28"/>
          <w:szCs w:val="28"/>
        </w:rPr>
        <w:t xml:space="preserve"> 4</w:t>
      </w:r>
      <w:r w:rsidR="004B5983">
        <w:rPr>
          <w:sz w:val="28"/>
          <w:szCs w:val="28"/>
        </w:rPr>
        <w:t xml:space="preserve"> квартале </w:t>
      </w:r>
      <w:r w:rsidR="00661B0B" w:rsidRPr="008222F8">
        <w:rPr>
          <w:sz w:val="28"/>
          <w:szCs w:val="28"/>
        </w:rPr>
        <w:t>202</w:t>
      </w:r>
      <w:r w:rsidR="004B5983">
        <w:rPr>
          <w:sz w:val="28"/>
          <w:szCs w:val="28"/>
        </w:rPr>
        <w:t>2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B42A01">
        <w:rPr>
          <w:sz w:val="28"/>
          <w:szCs w:val="28"/>
        </w:rPr>
        <w:t>3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B42A01">
        <w:rPr>
          <w:sz w:val="28"/>
          <w:szCs w:val="28"/>
        </w:rPr>
        <w:t xml:space="preserve"> 4 к</w:t>
      </w:r>
      <w:r w:rsidR="002E4DBE">
        <w:rPr>
          <w:sz w:val="28"/>
          <w:szCs w:val="28"/>
        </w:rPr>
        <w:t>вартале</w:t>
      </w:r>
      <w:r w:rsidR="004B5983">
        <w:rPr>
          <w:sz w:val="28"/>
          <w:szCs w:val="28"/>
        </w:rPr>
        <w:t xml:space="preserve"> 2022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B42A01">
        <w:rPr>
          <w:sz w:val="28"/>
          <w:szCs w:val="28"/>
        </w:rPr>
        <w:t xml:space="preserve"> 4</w:t>
      </w:r>
      <w:r w:rsidR="004B5983">
        <w:rPr>
          <w:sz w:val="28"/>
          <w:szCs w:val="28"/>
        </w:rPr>
        <w:t xml:space="preserve"> квартале 2</w:t>
      </w:r>
      <w:r w:rsidR="005944D9">
        <w:rPr>
          <w:sz w:val="28"/>
          <w:szCs w:val="28"/>
        </w:rPr>
        <w:t>02</w:t>
      </w:r>
      <w:r w:rsidR="004B5983">
        <w:rPr>
          <w:sz w:val="28"/>
          <w:szCs w:val="28"/>
        </w:rPr>
        <w:t>2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B42A01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4</w:t>
      </w:r>
      <w:r w:rsidR="004B5983">
        <w:rPr>
          <w:sz w:val="28"/>
          <w:szCs w:val="28"/>
        </w:rPr>
        <w:t xml:space="preserve"> кварталом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B42A01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4B5983">
        <w:rPr>
          <w:sz w:val="24"/>
          <w:szCs w:val="24"/>
        </w:rPr>
        <w:t xml:space="preserve">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 2022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 2022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</w:t>
      </w:r>
      <w:r w:rsidR="004B5983">
        <w:rPr>
          <w:sz w:val="24"/>
          <w:szCs w:val="24"/>
        </w:rPr>
        <w:t>2</w:t>
      </w:r>
      <w:r w:rsidR="00B42A01">
        <w:rPr>
          <w:sz w:val="24"/>
          <w:szCs w:val="24"/>
        </w:rPr>
        <w:t xml:space="preserve"> года – 3</w:t>
      </w:r>
      <w:r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2E4DBE">
        <w:rPr>
          <w:sz w:val="24"/>
          <w:szCs w:val="24"/>
        </w:rPr>
        <w:t xml:space="preserve"> </w:t>
      </w:r>
      <w:r w:rsidR="00B42A01">
        <w:rPr>
          <w:sz w:val="24"/>
          <w:szCs w:val="24"/>
        </w:rPr>
        <w:t>4</w:t>
      </w:r>
      <w:r w:rsidR="004B5983">
        <w:rPr>
          <w:sz w:val="24"/>
          <w:szCs w:val="24"/>
        </w:rPr>
        <w:t xml:space="preserve"> квартале 2022</w:t>
      </w:r>
      <w:r w:rsidR="005944D9">
        <w:rPr>
          <w:sz w:val="24"/>
          <w:szCs w:val="24"/>
        </w:rPr>
        <w:t xml:space="preserve"> года –</w:t>
      </w:r>
      <w:r w:rsidR="00B42A01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</w:t>
      </w:r>
      <w:r w:rsidR="00B42A01">
        <w:rPr>
          <w:sz w:val="24"/>
          <w:szCs w:val="24"/>
        </w:rPr>
        <w:t>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</w:t>
      </w:r>
      <w:r w:rsidR="005944D9">
        <w:rPr>
          <w:sz w:val="24"/>
          <w:szCs w:val="24"/>
        </w:rPr>
        <w:t xml:space="preserve"> 202</w:t>
      </w:r>
      <w:r w:rsidR="004B5983">
        <w:rPr>
          <w:sz w:val="24"/>
          <w:szCs w:val="24"/>
        </w:rPr>
        <w:t>2</w:t>
      </w:r>
      <w:r w:rsidR="005944D9">
        <w:rPr>
          <w:sz w:val="24"/>
          <w:szCs w:val="24"/>
        </w:rPr>
        <w:t xml:space="preserve"> года – </w:t>
      </w:r>
      <w:r w:rsidR="004B5983">
        <w:rPr>
          <w:sz w:val="24"/>
          <w:szCs w:val="24"/>
        </w:rPr>
        <w:t>0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2E4DBE">
        <w:rPr>
          <w:sz w:val="28"/>
          <w:szCs w:val="28"/>
        </w:rPr>
        <w:t xml:space="preserve">щениях, показывает, что в </w:t>
      </w:r>
      <w:r w:rsidR="00B42A01">
        <w:rPr>
          <w:sz w:val="28"/>
          <w:szCs w:val="28"/>
        </w:rPr>
        <w:t>4</w:t>
      </w:r>
      <w:r w:rsidR="00847F9D">
        <w:rPr>
          <w:sz w:val="28"/>
          <w:szCs w:val="28"/>
        </w:rPr>
        <w:t xml:space="preserve"> квартале</w:t>
      </w:r>
      <w:r w:rsidRPr="008222F8">
        <w:rPr>
          <w:sz w:val="28"/>
          <w:szCs w:val="28"/>
        </w:rPr>
        <w:t xml:space="preserve"> 2023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B42A01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B42A01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B42A01">
        <w:rPr>
          <w:szCs w:val="28"/>
        </w:rPr>
        <w:t xml:space="preserve"> 4</w:t>
      </w:r>
      <w:r w:rsidR="00847F9D">
        <w:rPr>
          <w:szCs w:val="28"/>
        </w:rPr>
        <w:t xml:space="preserve"> квартале</w:t>
      </w:r>
      <w:r w:rsidR="0088565A" w:rsidRPr="008222F8">
        <w:rPr>
          <w:szCs w:val="28"/>
        </w:rPr>
        <w:t xml:space="preserve"> 2023 года поступило </w:t>
      </w:r>
      <w:r w:rsidR="00B42A01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B42A01">
        <w:rPr>
          <w:i/>
          <w:iCs/>
          <w:szCs w:val="28"/>
        </w:rPr>
        <w:t xml:space="preserve"> 4</w:t>
      </w:r>
      <w:r w:rsidR="00847F9D">
        <w:rPr>
          <w:i/>
          <w:iCs/>
          <w:szCs w:val="28"/>
        </w:rPr>
        <w:t xml:space="preserve"> квартале</w:t>
      </w:r>
      <w:r w:rsidR="005944D9">
        <w:rPr>
          <w:i/>
          <w:iCs/>
          <w:szCs w:val="28"/>
        </w:rPr>
        <w:t xml:space="preserve"> 202</w:t>
      </w:r>
      <w:r w:rsidR="00B42A01">
        <w:rPr>
          <w:i/>
          <w:iCs/>
          <w:szCs w:val="28"/>
        </w:rPr>
        <w:t>2 года –3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5944D9">
        <w:rPr>
          <w:i/>
          <w:iCs/>
          <w:szCs w:val="28"/>
        </w:rPr>
        <w:t>ого документа – 0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06032F">
        <w:rPr>
          <w:i/>
          <w:iCs/>
          <w:szCs w:val="28"/>
        </w:rPr>
        <w:t xml:space="preserve"> 4</w:t>
      </w:r>
      <w:r w:rsidR="00847F9D">
        <w:rPr>
          <w:i/>
          <w:iCs/>
          <w:szCs w:val="28"/>
        </w:rPr>
        <w:t xml:space="preserve"> квартале </w:t>
      </w:r>
      <w:r w:rsidR="0088565A" w:rsidRPr="008222F8">
        <w:rPr>
          <w:i/>
          <w:iCs/>
          <w:szCs w:val="28"/>
        </w:rPr>
        <w:t>202</w:t>
      </w:r>
      <w:r w:rsidR="00847F9D">
        <w:rPr>
          <w:i/>
          <w:iCs/>
          <w:szCs w:val="28"/>
        </w:rPr>
        <w:t>2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06032F">
        <w:rPr>
          <w:sz w:val="28"/>
          <w:szCs w:val="28"/>
        </w:rPr>
        <w:t xml:space="preserve"> 4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847F9D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2E4DBE">
        <w:rPr>
          <w:b/>
          <w:bCs/>
          <w:sz w:val="28"/>
          <w:szCs w:val="28"/>
          <w:u w:val="single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06032F">
        <w:rPr>
          <w:sz w:val="28"/>
          <w:szCs w:val="28"/>
        </w:rPr>
        <w:t>на 0%</w:t>
      </w:r>
      <w:r w:rsidR="009C0E57" w:rsidRPr="008222F8">
        <w:rPr>
          <w:sz w:val="28"/>
          <w:szCs w:val="28"/>
        </w:rPr>
        <w:t xml:space="preserve">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06032F">
        <w:rPr>
          <w:sz w:val="28"/>
          <w:szCs w:val="28"/>
        </w:rPr>
        <w:t xml:space="preserve"> 4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847F9D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06032F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</w:t>
      </w:r>
      <w:r w:rsidR="0006032F">
        <w:rPr>
          <w:i/>
          <w:iCs/>
          <w:color w:val="auto"/>
          <w:sz w:val="28"/>
          <w:szCs w:val="28"/>
        </w:rPr>
        <w:t>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06032F">
        <w:rPr>
          <w:i/>
          <w:iCs/>
          <w:color w:val="auto"/>
          <w:sz w:val="28"/>
          <w:szCs w:val="28"/>
        </w:rPr>
        <w:t xml:space="preserve">3 </w:t>
      </w:r>
      <w:r w:rsidR="00726837" w:rsidRPr="008222F8">
        <w:rPr>
          <w:i/>
          <w:iCs/>
          <w:color w:val="auto"/>
          <w:sz w:val="28"/>
          <w:szCs w:val="28"/>
        </w:rPr>
        <w:t>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2E4DBE">
        <w:rPr>
          <w:i/>
          <w:iCs/>
          <w:color w:val="auto"/>
          <w:sz w:val="28"/>
          <w:szCs w:val="28"/>
        </w:rPr>
        <w:t xml:space="preserve">в </w:t>
      </w:r>
      <w:r w:rsidR="0006032F">
        <w:rPr>
          <w:i/>
          <w:iCs/>
          <w:color w:val="auto"/>
          <w:sz w:val="28"/>
          <w:szCs w:val="28"/>
        </w:rPr>
        <w:t>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847F9D">
        <w:rPr>
          <w:color w:val="auto"/>
          <w:sz w:val="28"/>
          <w:szCs w:val="28"/>
        </w:rPr>
        <w:t xml:space="preserve"> </w:t>
      </w:r>
      <w:r w:rsidR="0006032F">
        <w:rPr>
          <w:color w:val="auto"/>
          <w:sz w:val="28"/>
          <w:szCs w:val="28"/>
        </w:rPr>
        <w:t>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06032F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 2022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06032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06032F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06032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06032F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03717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03717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2E4DBE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proofErr w:type="gramStart"/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>( в</w:t>
      </w:r>
      <w:proofErr w:type="gramEnd"/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06032F">
        <w:rPr>
          <w:rFonts w:eastAsiaTheme="minorHAnsi"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 2022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</w:t>
      </w:r>
      <w:r w:rsidR="00EC3A76" w:rsidRPr="002E4DBE">
        <w:rPr>
          <w:rFonts w:eastAsiaTheme="minorHAnsi"/>
          <w:color w:val="000000"/>
          <w:sz w:val="28"/>
          <w:szCs w:val="28"/>
          <w:lang w:eastAsia="en-US"/>
        </w:rPr>
        <w:t xml:space="preserve">прием </w:t>
      </w:r>
      <w:r w:rsidR="00EC3A76" w:rsidRPr="002E4DBE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E343E0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06032F">
        <w:rPr>
          <w:rFonts w:eastAsiaTheme="minorHAnsi"/>
          <w:color w:val="000000"/>
          <w:sz w:val="28"/>
          <w:szCs w:val="28"/>
          <w:lang w:eastAsia="en-US"/>
        </w:rPr>
        <w:t>По сравнению с 4</w:t>
      </w:r>
      <w:bookmarkStart w:id="0" w:name="_GoBack"/>
      <w:bookmarkEnd w:id="0"/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032F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E4DBE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42A01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0FF7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4 квартале 2023 года в сравнении с 4 квартало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</a:t>
            </a:r>
            <a:r>
              <a:rPr lang="ru-RU" baseline="0"/>
              <a:t> 4 квартале</a:t>
            </a:r>
            <a:r>
              <a:rPr lang="ru-RU"/>
              <a:t>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4 квартале 2023 года в сравнении с 4 кварталом</a:t>
            </a:r>
            <a:endParaRPr lang="ru-RU" sz="1000"/>
          </a:p>
        </c:rich>
      </c:tx>
      <c:layout>
        <c:manualLayout>
          <c:xMode val="edge"/>
          <c:yMode val="edge"/>
          <c:x val="0.10382152792098208"/>
          <c:y val="2.4281667341157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491551530403971E-2"/>
          <c:y val="0.31042104156243921"/>
          <c:w val="0.92044003585602041"/>
          <c:h val="0.45486254728074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</a:t>
            </a:r>
            <a:r>
              <a:rPr lang="ru-RU" sz="1000" b="1" baseline="0"/>
              <a:t> 4 квартале</a:t>
            </a:r>
            <a:r>
              <a:rPr lang="ru-RU" sz="1000" b="1"/>
              <a:t> 2023 года в сравнении с</a:t>
            </a:r>
            <a:r>
              <a:rPr lang="ru-RU" sz="1000" b="1" baseline="0"/>
              <a:t> 4</a:t>
            </a:r>
            <a:r>
              <a:rPr lang="ru-RU" sz="1000" b="1"/>
              <a:t> кварталом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</a:t>
            </a:r>
            <a:r>
              <a:rPr lang="ru-RU" sz="1000" b="1" baseline="0"/>
              <a:t> 4</a:t>
            </a:r>
            <a:r>
              <a:rPr lang="ru-RU" sz="1000" b="1"/>
              <a:t> квартале 2023 года в сравнении с</a:t>
            </a:r>
            <a:r>
              <a:rPr lang="ru-RU" sz="1000" b="1" baseline="0"/>
              <a:t> 4 </a:t>
            </a:r>
            <a:r>
              <a:rPr lang="ru-RU" sz="1000" b="1"/>
              <a:t>кварталом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319259005667775E-2"/>
          <c:y val="0.27384461942257216"/>
          <c:w val="0.91011069268515343"/>
          <c:h val="0.6452741907261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A02A-09B2-4F07-A533-C743209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6</cp:revision>
  <cp:lastPrinted>2018-12-03T05:51:00Z</cp:lastPrinted>
  <dcterms:created xsi:type="dcterms:W3CDTF">2023-07-17T09:57:00Z</dcterms:created>
  <dcterms:modified xsi:type="dcterms:W3CDTF">2024-01-23T04:23:00Z</dcterms:modified>
</cp:coreProperties>
</file>