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87" w:rsidRPr="00EF7887" w:rsidRDefault="00EF7887" w:rsidP="00EF7887">
      <w:pPr>
        <w:pStyle w:val="a3"/>
        <w:spacing w:before="0" w:beforeAutospacing="0" w:after="0" w:afterAutospacing="0"/>
        <w:ind w:firstLine="709"/>
        <w:jc w:val="center"/>
        <w:rPr>
          <w:color w:val="000000"/>
          <w:sz w:val="28"/>
          <w:szCs w:val="28"/>
        </w:rPr>
      </w:pPr>
      <w:r w:rsidRPr="00EF7887">
        <w:rPr>
          <w:rStyle w:val="strong"/>
          <w:color w:val="000000"/>
          <w:sz w:val="28"/>
          <w:szCs w:val="28"/>
        </w:rPr>
        <w:t>СОВЕТ ДЕПУТАТОВ</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color w:val="000000"/>
          <w:sz w:val="28"/>
          <w:szCs w:val="28"/>
        </w:rPr>
        <w:t>ЗУДОВСКОГО СЕЛЬСОВЕТА</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color w:val="000000"/>
          <w:sz w:val="28"/>
          <w:szCs w:val="28"/>
        </w:rPr>
        <w:t>БОЛОТНИНСКИЙ РАЙОН</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color w:val="000000"/>
          <w:sz w:val="28"/>
          <w:szCs w:val="28"/>
        </w:rPr>
        <w:t>НОВОСИБИРСКОЙ ОБЛАСТИ</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color w:val="000000"/>
          <w:sz w:val="28"/>
          <w:szCs w:val="28"/>
        </w:rPr>
        <w:t>РЕШЕНИЕ</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color w:val="000000"/>
          <w:sz w:val="28"/>
          <w:szCs w:val="28"/>
        </w:rPr>
        <w:t>14-й сессии (пятого созыва)</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color w:val="000000"/>
          <w:sz w:val="28"/>
          <w:szCs w:val="28"/>
        </w:rPr>
        <w:t>08.09.2016</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color w:val="000000"/>
          <w:sz w:val="28"/>
          <w:szCs w:val="28"/>
        </w:rPr>
        <w:t>№ 52</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rStyle w:val="strong"/>
          <w:b/>
          <w:bCs/>
          <w:color w:val="000000"/>
          <w:sz w:val="28"/>
          <w:szCs w:val="28"/>
        </w:rPr>
        <w:t>Об </w:t>
      </w:r>
      <w:r w:rsidRPr="00EF7887">
        <w:rPr>
          <w:b/>
          <w:bCs/>
          <w:color w:val="000000"/>
          <w:sz w:val="28"/>
          <w:szCs w:val="28"/>
        </w:rPr>
        <w:t>утверждении Положения о порядке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включенного в Перечень муниципального имущества </w:t>
      </w:r>
      <w:proofErr w:type="spellStart"/>
      <w:r w:rsidRPr="00EF7887">
        <w:rPr>
          <w:b/>
          <w:bCs/>
          <w:color w:val="000000"/>
          <w:sz w:val="28"/>
          <w:szCs w:val="28"/>
        </w:rPr>
        <w:t>Зудовского</w:t>
      </w:r>
      <w:proofErr w:type="spellEnd"/>
      <w:r w:rsidRPr="00EF7887">
        <w:rPr>
          <w:b/>
          <w:bCs/>
          <w:color w:val="000000"/>
          <w:sz w:val="28"/>
          <w:szCs w:val="28"/>
        </w:rPr>
        <w:t xml:space="preserve"> сельсовета </w:t>
      </w:r>
      <w:proofErr w:type="spellStart"/>
      <w:r w:rsidRPr="00EF7887">
        <w:rPr>
          <w:b/>
          <w:bCs/>
          <w:color w:val="000000"/>
          <w:sz w:val="28"/>
          <w:szCs w:val="28"/>
        </w:rPr>
        <w:t>Болотнинского</w:t>
      </w:r>
      <w:proofErr w:type="spellEnd"/>
      <w:r w:rsidRPr="00EF7887">
        <w:rPr>
          <w:b/>
          <w:bCs/>
          <w:color w:val="000000"/>
          <w:sz w:val="28"/>
          <w:szCs w:val="28"/>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(наименование в редакции </w:t>
      </w:r>
      <w:hyperlink r:id="rId4" w:tgtFrame="_blank" w:history="1">
        <w:r w:rsidRPr="00EF7887">
          <w:rPr>
            <w:rStyle w:val="hyperlink"/>
            <w:color w:val="0000FF"/>
            <w:sz w:val="28"/>
            <w:szCs w:val="28"/>
          </w:rPr>
          <w:t>от 15.08.2018 № 189</w:t>
        </w:r>
      </w:hyperlink>
      <w:r w:rsidRPr="00EF7887">
        <w:rPr>
          <w:rStyle w:val="hyperlink"/>
          <w:color w:val="0000FF"/>
          <w:sz w:val="28"/>
          <w:szCs w:val="28"/>
        </w:rPr>
        <w:t>, </w:t>
      </w:r>
      <w:hyperlink r:id="rId5"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(в редакции </w:t>
      </w:r>
      <w:hyperlink r:id="rId6" w:tgtFrame="_blank" w:history="1">
        <w:r w:rsidRPr="00EF7887">
          <w:rPr>
            <w:rStyle w:val="hyperlink"/>
            <w:color w:val="0000FF"/>
            <w:sz w:val="28"/>
            <w:szCs w:val="28"/>
          </w:rPr>
          <w:t>от 15.08.2018 № 189</w:t>
        </w:r>
      </w:hyperlink>
      <w:r w:rsidRPr="00EF7887">
        <w:rPr>
          <w:rStyle w:val="hyperlink"/>
          <w:color w:val="0000FF"/>
          <w:sz w:val="28"/>
          <w:szCs w:val="28"/>
        </w:rPr>
        <w:t>, </w:t>
      </w:r>
      <w:hyperlink r:id="rId7" w:tgtFrame="_blank" w:history="1">
        <w:r w:rsidRPr="00EF7887">
          <w:rPr>
            <w:rStyle w:val="hyperlink"/>
            <w:color w:val="0000FF"/>
            <w:sz w:val="28"/>
            <w:szCs w:val="28"/>
          </w:rPr>
          <w:t>от 21.12.2020 № 17</w:t>
        </w:r>
      </w:hyperlink>
      <w:r w:rsidRPr="00EF7887">
        <w:rPr>
          <w:color w:val="000000"/>
          <w:sz w:val="28"/>
          <w:szCs w:val="28"/>
        </w:rPr>
        <w:t>, </w:t>
      </w:r>
      <w:hyperlink r:id="rId8" w:tgtFrame="_blank" w:history="1">
        <w:r w:rsidRPr="00EF7887">
          <w:rPr>
            <w:rStyle w:val="hyperlink"/>
            <w:color w:val="0000FF"/>
            <w:sz w:val="28"/>
            <w:szCs w:val="28"/>
          </w:rPr>
          <w:t>от 07.09.2021 № 42</w:t>
        </w:r>
      </w:hyperlink>
      <w:r w:rsidRPr="00EF7887">
        <w:rPr>
          <w:color w:val="000000"/>
          <w:sz w:val="28"/>
          <w:szCs w:val="28"/>
        </w:rPr>
        <w:t>, от </w:t>
      </w:r>
      <w:hyperlink r:id="rId9" w:tgtFrame="_blank" w:history="1">
        <w:r w:rsidRPr="00EF7887">
          <w:rPr>
            <w:rStyle w:val="hyperlink"/>
            <w:color w:val="0000FF"/>
            <w:sz w:val="28"/>
            <w:szCs w:val="28"/>
          </w:rPr>
          <w:t>15.08.2023 № 150</w:t>
        </w:r>
      </w:hyperlink>
      <w:r w:rsidRPr="00EF7887">
        <w:rPr>
          <w:color w:val="000000"/>
          <w:sz w:val="28"/>
          <w:szCs w:val="28"/>
        </w:rPr>
        <w:t>)</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В соответствии с </w:t>
      </w:r>
      <w:hyperlink r:id="rId10" w:tgtFrame="_blank" w:history="1">
        <w:r w:rsidRPr="00EF7887">
          <w:rPr>
            <w:rStyle w:val="hyperlink"/>
            <w:color w:val="0000FF"/>
            <w:sz w:val="28"/>
            <w:szCs w:val="28"/>
          </w:rPr>
          <w:t>Гражданским кодексом</w:t>
        </w:r>
      </w:hyperlink>
      <w:r w:rsidRPr="00EF7887">
        <w:rPr>
          <w:rStyle w:val="hyperlink"/>
          <w:color w:val="0000FF"/>
          <w:sz w:val="28"/>
          <w:szCs w:val="28"/>
        </w:rPr>
        <w:t> </w:t>
      </w:r>
      <w:r w:rsidRPr="00EF7887">
        <w:rPr>
          <w:color w:val="000000"/>
          <w:sz w:val="28"/>
          <w:szCs w:val="28"/>
        </w:rPr>
        <w:t>Российской Федерации, Федеральными законами </w:t>
      </w:r>
      <w:hyperlink r:id="rId11" w:tgtFrame="_blank" w:history="1">
        <w:r w:rsidRPr="00EF7887">
          <w:rPr>
            <w:rStyle w:val="hyperlink"/>
            <w:color w:val="0000FF"/>
            <w:sz w:val="28"/>
            <w:szCs w:val="28"/>
          </w:rPr>
          <w:t>от 06.10.2003 № 131-ФЗ</w:t>
        </w:r>
      </w:hyperlink>
      <w:r w:rsidRPr="00EF7887">
        <w:rPr>
          <w:color w:val="000000"/>
          <w:sz w:val="28"/>
          <w:szCs w:val="28"/>
        </w:rPr>
        <w:t> «Об общих принципах организации местного самоуправления в Российской Федерации», </w:t>
      </w:r>
      <w:hyperlink r:id="rId12" w:tgtFrame="_blank" w:history="1">
        <w:r w:rsidRPr="00EF7887">
          <w:rPr>
            <w:rStyle w:val="hyperlink"/>
            <w:color w:val="0000FF"/>
            <w:sz w:val="28"/>
            <w:szCs w:val="28"/>
          </w:rPr>
          <w:t>от 24.07.2007 № 209-ФЗ</w:t>
        </w:r>
      </w:hyperlink>
      <w:r w:rsidRPr="00EF7887">
        <w:rPr>
          <w:color w:val="000000"/>
          <w:sz w:val="28"/>
          <w:szCs w:val="28"/>
        </w:rPr>
        <w:t> «О развитии малого и среднего предпринимательства в Российской Федерации», </w:t>
      </w:r>
      <w:hyperlink r:id="rId13" w:tgtFrame="_blank" w:history="1">
        <w:r w:rsidRPr="00EF7887">
          <w:rPr>
            <w:rStyle w:val="hyperlink"/>
            <w:color w:val="0000FF"/>
            <w:sz w:val="28"/>
            <w:szCs w:val="28"/>
          </w:rPr>
          <w:t>от 22.07.2008 N 159-ФЗ</w:t>
        </w:r>
      </w:hyperlink>
      <w:r w:rsidRPr="00EF7887">
        <w:rPr>
          <w:color w:val="000000"/>
          <w:sz w:val="28"/>
          <w:szCs w:val="28"/>
        </w:rPr>
        <w:t>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4" w:tgtFrame="_blank" w:history="1">
        <w:r w:rsidRPr="00EF7887">
          <w:rPr>
            <w:rStyle w:val="hyperlink"/>
            <w:color w:val="0000FF"/>
            <w:sz w:val="28"/>
            <w:szCs w:val="28"/>
          </w:rPr>
          <w:t>от 26.07.2006 № 135-ФЗ</w:t>
        </w:r>
      </w:hyperlink>
      <w:r w:rsidRPr="00EF7887">
        <w:rPr>
          <w:color w:val="000000"/>
          <w:sz w:val="28"/>
          <w:szCs w:val="28"/>
        </w:rPr>
        <w:t> «О защите конкуренции», Уставом </w:t>
      </w:r>
      <w:proofErr w:type="spellStart"/>
      <w:r w:rsidRPr="00EF7887">
        <w:rPr>
          <w:color w:val="000000"/>
          <w:sz w:val="28"/>
          <w:szCs w:val="28"/>
        </w:rPr>
        <w:t>Зудовского</w:t>
      </w:r>
      <w:proofErr w:type="spellEnd"/>
      <w:r w:rsidRPr="00EF7887">
        <w:rPr>
          <w:color w:val="000000"/>
          <w:sz w:val="28"/>
          <w:szCs w:val="28"/>
        </w:rPr>
        <w:t xml:space="preserve">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Положением о порядке управления и распоряжения объектами муниципальной собственности муниципального </w:t>
      </w:r>
      <w:r w:rsidRPr="00EF7887">
        <w:rPr>
          <w:color w:val="000000"/>
          <w:sz w:val="28"/>
          <w:szCs w:val="28"/>
        </w:rPr>
        <w:lastRenderedPageBreak/>
        <w:t>образовании </w:t>
      </w:r>
      <w:proofErr w:type="spellStart"/>
      <w:r w:rsidRPr="00EF7887">
        <w:rPr>
          <w:color w:val="000000"/>
          <w:sz w:val="28"/>
          <w:szCs w:val="28"/>
        </w:rPr>
        <w:t>Зудовского</w:t>
      </w:r>
      <w:proofErr w:type="spellEnd"/>
      <w:r w:rsidRPr="00EF7887">
        <w:rPr>
          <w:color w:val="000000"/>
          <w:sz w:val="28"/>
          <w:szCs w:val="28"/>
        </w:rPr>
        <w:t xml:space="preserve">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утверждённого решением 21 сессии (четвертого созыва) Совета депутатов </w:t>
      </w:r>
      <w:proofErr w:type="spellStart"/>
      <w:r w:rsidRPr="00EF7887">
        <w:rPr>
          <w:color w:val="000000"/>
          <w:sz w:val="28"/>
          <w:szCs w:val="28"/>
        </w:rPr>
        <w:t>Зудовского</w:t>
      </w:r>
      <w:proofErr w:type="spellEnd"/>
      <w:r w:rsidRPr="00EF7887">
        <w:rPr>
          <w:color w:val="000000"/>
          <w:sz w:val="28"/>
          <w:szCs w:val="28"/>
        </w:rPr>
        <w:t xml:space="preserve">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от </w:t>
      </w:r>
      <w:hyperlink r:id="rId15" w:tgtFrame="_blank" w:history="1">
        <w:r w:rsidRPr="00EF7887">
          <w:rPr>
            <w:rStyle w:val="hyperlink"/>
            <w:color w:val="0000FF"/>
            <w:sz w:val="28"/>
            <w:szCs w:val="28"/>
          </w:rPr>
          <w:t>26.09.2011 № 88</w:t>
        </w:r>
      </w:hyperlink>
      <w:r w:rsidRPr="00EF7887">
        <w:rPr>
          <w:color w:val="000000"/>
          <w:sz w:val="28"/>
          <w:szCs w:val="28"/>
        </w:rPr>
        <w:t xml:space="preserve">, Совет депутатов </w:t>
      </w:r>
      <w:proofErr w:type="spellStart"/>
      <w:r w:rsidRPr="00EF7887">
        <w:rPr>
          <w:color w:val="000000"/>
          <w:sz w:val="28"/>
          <w:szCs w:val="28"/>
        </w:rPr>
        <w:t>Зудовского</w:t>
      </w:r>
      <w:proofErr w:type="spellEnd"/>
      <w:r w:rsidRPr="00EF7887">
        <w:rPr>
          <w:color w:val="000000"/>
          <w:sz w:val="28"/>
          <w:szCs w:val="28"/>
        </w:rPr>
        <w:t xml:space="preserve">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р е ш и л (от </w:t>
      </w:r>
      <w:hyperlink r:id="rId16" w:tgtFrame="_blank" w:history="1">
        <w:r w:rsidRPr="00EF7887">
          <w:rPr>
            <w:rStyle w:val="hyperlink"/>
            <w:color w:val="0000FF"/>
            <w:sz w:val="28"/>
            <w:szCs w:val="28"/>
          </w:rPr>
          <w:t>15.08.2023 № 150</w:t>
        </w:r>
      </w:hyperlink>
      <w:r w:rsidRPr="00EF7887">
        <w:rPr>
          <w:color w:val="000000"/>
          <w:sz w:val="28"/>
          <w:szCs w:val="28"/>
        </w:rPr>
        <w:t>):</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1. Утвердить прилагаемое Положение о порядке и условиях предоставления в аренду (в том числе льготы для субъектов малого и среднего предпринимательства, являющихся сельскохозяйственными кооперативами или), включенного в Перечень муниципального имущества </w:t>
      </w:r>
      <w:proofErr w:type="spellStart"/>
      <w:r w:rsidRPr="00EF7887">
        <w:rPr>
          <w:color w:val="000000"/>
          <w:sz w:val="28"/>
          <w:szCs w:val="28"/>
        </w:rPr>
        <w:t>Зудовского</w:t>
      </w:r>
      <w:proofErr w:type="spellEnd"/>
      <w:r w:rsidRPr="00EF7887">
        <w:rPr>
          <w:color w:val="000000"/>
          <w:sz w:val="28"/>
          <w:szCs w:val="28"/>
        </w:rPr>
        <w:t xml:space="preserve">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редакции </w:t>
      </w:r>
      <w:hyperlink r:id="rId17" w:tgtFrame="_blank" w:history="1">
        <w:r w:rsidRPr="00EF7887">
          <w:rPr>
            <w:rStyle w:val="hyperlink"/>
            <w:color w:val="0000FF"/>
            <w:sz w:val="28"/>
            <w:szCs w:val="28"/>
          </w:rPr>
          <w:t>от 15.08.2018 № 189</w:t>
        </w:r>
      </w:hyperlink>
      <w:r w:rsidRPr="00EF7887">
        <w:rPr>
          <w:rStyle w:val="hyperlink"/>
          <w:color w:val="0000FF"/>
          <w:sz w:val="28"/>
          <w:szCs w:val="28"/>
        </w:rPr>
        <w:t>, </w:t>
      </w:r>
      <w:hyperlink r:id="rId18"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2. Опубликовать настоящее постановление в периодическом печатном издании «</w:t>
      </w:r>
      <w:proofErr w:type="spellStart"/>
      <w:r w:rsidRPr="00EF7887">
        <w:rPr>
          <w:color w:val="000000"/>
          <w:sz w:val="28"/>
          <w:szCs w:val="28"/>
        </w:rPr>
        <w:t>Зудовский</w:t>
      </w:r>
      <w:proofErr w:type="spellEnd"/>
      <w:r w:rsidRPr="00EF7887">
        <w:rPr>
          <w:color w:val="000000"/>
          <w:sz w:val="28"/>
          <w:szCs w:val="28"/>
        </w:rPr>
        <w:t> вестник» и разместить на официальном сайте администрации </w:t>
      </w:r>
      <w:proofErr w:type="spellStart"/>
      <w:r w:rsidRPr="00EF7887">
        <w:rPr>
          <w:color w:val="000000"/>
          <w:sz w:val="28"/>
          <w:szCs w:val="28"/>
        </w:rPr>
        <w:t>Зудовского</w:t>
      </w:r>
      <w:proofErr w:type="spellEnd"/>
      <w:r w:rsidRPr="00EF7887">
        <w:rPr>
          <w:color w:val="000000"/>
          <w:sz w:val="28"/>
          <w:szCs w:val="28"/>
        </w:rPr>
        <w:t>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в информационно-телекоммуникационной сети «Интернет».</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Глава </w:t>
      </w:r>
      <w:proofErr w:type="spellStart"/>
      <w:r w:rsidRPr="00EF7887">
        <w:rPr>
          <w:color w:val="000000"/>
          <w:sz w:val="28"/>
          <w:szCs w:val="28"/>
        </w:rPr>
        <w:t>Зудовского</w:t>
      </w:r>
      <w:proofErr w:type="spellEnd"/>
      <w:r w:rsidRPr="00EF7887">
        <w:rPr>
          <w:color w:val="000000"/>
          <w:sz w:val="28"/>
          <w:szCs w:val="28"/>
        </w:rPr>
        <w:t> сельсовета</w:t>
      </w:r>
    </w:p>
    <w:p w:rsidR="00EF7887" w:rsidRPr="00EF7887" w:rsidRDefault="00EF7887" w:rsidP="00EF7887">
      <w:pPr>
        <w:pStyle w:val="a3"/>
        <w:spacing w:before="0" w:beforeAutospacing="0" w:after="0" w:afterAutospacing="0"/>
        <w:ind w:firstLine="709"/>
        <w:jc w:val="both"/>
        <w:rPr>
          <w:color w:val="000000"/>
          <w:sz w:val="28"/>
          <w:szCs w:val="28"/>
        </w:rPr>
      </w:pPr>
      <w:proofErr w:type="spellStart"/>
      <w:r w:rsidRPr="00EF7887">
        <w:rPr>
          <w:color w:val="000000"/>
          <w:sz w:val="28"/>
          <w:szCs w:val="28"/>
        </w:rPr>
        <w:t>Болотнинского</w:t>
      </w:r>
      <w:proofErr w:type="spellEnd"/>
      <w:r w:rsidRPr="00EF7887">
        <w:rPr>
          <w:color w:val="000000"/>
          <w:sz w:val="28"/>
          <w:szCs w:val="28"/>
        </w:rPr>
        <w:t xml:space="preserve"> района</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Новосибирской области                            </w:t>
      </w:r>
      <w:r>
        <w:rPr>
          <w:color w:val="000000"/>
          <w:sz w:val="28"/>
          <w:szCs w:val="28"/>
        </w:rPr>
        <w:t>                         </w:t>
      </w:r>
      <w:r w:rsidRPr="00EF7887">
        <w:rPr>
          <w:color w:val="000000"/>
          <w:sz w:val="28"/>
          <w:szCs w:val="28"/>
        </w:rPr>
        <w:t> И.С. Гончарова</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consplusnormal"/>
        <w:spacing w:before="0" w:beforeAutospacing="0" w:after="0" w:afterAutospacing="0"/>
        <w:ind w:firstLine="709"/>
        <w:jc w:val="both"/>
        <w:rPr>
          <w:color w:val="000000"/>
          <w:sz w:val="28"/>
          <w:szCs w:val="28"/>
        </w:rPr>
      </w:pPr>
      <w:r w:rsidRPr="00EF7887">
        <w:rPr>
          <w:color w:val="000000"/>
          <w:sz w:val="28"/>
          <w:szCs w:val="28"/>
        </w:rPr>
        <w:t> </w:t>
      </w:r>
    </w:p>
    <w:p w:rsidR="00EF7887" w:rsidRDefault="00EF7887" w:rsidP="00EF7887">
      <w:pPr>
        <w:pStyle w:val="consplusnormal"/>
        <w:spacing w:before="0" w:beforeAutospacing="0" w:after="0" w:afterAutospacing="0"/>
        <w:ind w:firstLine="709"/>
        <w:jc w:val="both"/>
        <w:rPr>
          <w:color w:val="000000"/>
          <w:sz w:val="28"/>
          <w:szCs w:val="28"/>
        </w:rPr>
      </w:pPr>
      <w:r w:rsidRPr="00EF7887">
        <w:rPr>
          <w:color w:val="000000"/>
          <w:sz w:val="28"/>
          <w:szCs w:val="28"/>
        </w:rPr>
        <w:t> </w:t>
      </w: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Default="00EF7887" w:rsidP="00EF7887">
      <w:pPr>
        <w:pStyle w:val="consplusnormal"/>
        <w:spacing w:before="0" w:beforeAutospacing="0" w:after="0" w:afterAutospacing="0"/>
        <w:ind w:firstLine="709"/>
        <w:jc w:val="both"/>
        <w:rPr>
          <w:color w:val="000000"/>
          <w:sz w:val="28"/>
          <w:szCs w:val="28"/>
        </w:rPr>
      </w:pPr>
    </w:p>
    <w:p w:rsidR="00EF7887" w:rsidRPr="00EF7887" w:rsidRDefault="00EF7887" w:rsidP="00EF7887">
      <w:pPr>
        <w:pStyle w:val="consplusnormal"/>
        <w:spacing w:before="0" w:beforeAutospacing="0" w:after="0" w:afterAutospacing="0"/>
        <w:ind w:firstLine="709"/>
        <w:jc w:val="both"/>
        <w:rPr>
          <w:color w:val="000000"/>
          <w:sz w:val="28"/>
          <w:szCs w:val="28"/>
        </w:rPr>
      </w:pPr>
      <w:bookmarkStart w:id="0" w:name="_GoBack"/>
      <w:bookmarkEnd w:id="0"/>
    </w:p>
    <w:p w:rsidR="00EF7887" w:rsidRPr="00EF7887" w:rsidRDefault="00EF7887" w:rsidP="00EF7887">
      <w:pPr>
        <w:pStyle w:val="consplusnormal"/>
        <w:spacing w:before="0" w:beforeAutospacing="0" w:after="0" w:afterAutospacing="0"/>
        <w:ind w:firstLine="709"/>
        <w:jc w:val="right"/>
        <w:rPr>
          <w:color w:val="000000"/>
          <w:sz w:val="28"/>
          <w:szCs w:val="28"/>
        </w:rPr>
      </w:pPr>
      <w:r w:rsidRPr="00EF7887">
        <w:rPr>
          <w:color w:val="000000"/>
          <w:sz w:val="28"/>
          <w:szCs w:val="28"/>
        </w:rPr>
        <w:t>Приложение</w:t>
      </w:r>
    </w:p>
    <w:p w:rsidR="00EF7887" w:rsidRPr="00EF7887" w:rsidRDefault="00EF7887" w:rsidP="00EF7887">
      <w:pPr>
        <w:pStyle w:val="consplusnormal"/>
        <w:spacing w:before="0" w:beforeAutospacing="0" w:after="0" w:afterAutospacing="0"/>
        <w:ind w:firstLine="709"/>
        <w:jc w:val="right"/>
        <w:rPr>
          <w:color w:val="000000"/>
          <w:sz w:val="28"/>
          <w:szCs w:val="28"/>
        </w:rPr>
      </w:pPr>
      <w:r w:rsidRPr="00EF7887">
        <w:rPr>
          <w:color w:val="000000"/>
          <w:sz w:val="28"/>
          <w:szCs w:val="28"/>
        </w:rPr>
        <w:t>к решению 14-й сессии</w:t>
      </w:r>
    </w:p>
    <w:p w:rsidR="00EF7887" w:rsidRPr="00EF7887" w:rsidRDefault="00EF7887" w:rsidP="00EF7887">
      <w:pPr>
        <w:pStyle w:val="consplusnormal"/>
        <w:spacing w:before="0" w:beforeAutospacing="0" w:after="0" w:afterAutospacing="0"/>
        <w:ind w:firstLine="709"/>
        <w:jc w:val="right"/>
        <w:rPr>
          <w:color w:val="000000"/>
          <w:sz w:val="28"/>
          <w:szCs w:val="28"/>
        </w:rPr>
      </w:pPr>
      <w:r w:rsidRPr="00EF7887">
        <w:rPr>
          <w:color w:val="000000"/>
          <w:sz w:val="28"/>
          <w:szCs w:val="28"/>
        </w:rPr>
        <w:t>(пятого созыва)</w:t>
      </w:r>
    </w:p>
    <w:p w:rsidR="00EF7887" w:rsidRPr="00EF7887" w:rsidRDefault="00EF7887" w:rsidP="00EF7887">
      <w:pPr>
        <w:pStyle w:val="consplusnormal"/>
        <w:spacing w:before="0" w:beforeAutospacing="0" w:after="0" w:afterAutospacing="0"/>
        <w:ind w:firstLine="709"/>
        <w:jc w:val="right"/>
        <w:rPr>
          <w:color w:val="000000"/>
          <w:sz w:val="28"/>
          <w:szCs w:val="28"/>
        </w:rPr>
      </w:pPr>
      <w:r w:rsidRPr="00EF7887">
        <w:rPr>
          <w:color w:val="000000"/>
          <w:sz w:val="28"/>
          <w:szCs w:val="28"/>
        </w:rPr>
        <w:t>Совета депутатов</w:t>
      </w:r>
    </w:p>
    <w:p w:rsidR="00EF7887" w:rsidRPr="00EF7887" w:rsidRDefault="00EF7887" w:rsidP="00EF7887">
      <w:pPr>
        <w:pStyle w:val="consplusnormal"/>
        <w:spacing w:before="0" w:beforeAutospacing="0" w:after="0" w:afterAutospacing="0"/>
        <w:ind w:firstLine="709"/>
        <w:jc w:val="right"/>
        <w:rPr>
          <w:color w:val="000000"/>
          <w:sz w:val="28"/>
          <w:szCs w:val="28"/>
        </w:rPr>
      </w:pPr>
      <w:proofErr w:type="spellStart"/>
      <w:r w:rsidRPr="00EF7887">
        <w:rPr>
          <w:color w:val="000000"/>
          <w:sz w:val="28"/>
          <w:szCs w:val="28"/>
        </w:rPr>
        <w:t>Зудовского</w:t>
      </w:r>
      <w:proofErr w:type="spellEnd"/>
      <w:r w:rsidRPr="00EF7887">
        <w:rPr>
          <w:color w:val="000000"/>
          <w:sz w:val="28"/>
          <w:szCs w:val="28"/>
        </w:rPr>
        <w:t> сельсовета</w:t>
      </w:r>
    </w:p>
    <w:p w:rsidR="00EF7887" w:rsidRPr="00EF7887" w:rsidRDefault="00EF7887" w:rsidP="00EF7887">
      <w:pPr>
        <w:pStyle w:val="consplusnormal"/>
        <w:spacing w:before="0" w:beforeAutospacing="0" w:after="0" w:afterAutospacing="0"/>
        <w:ind w:firstLine="709"/>
        <w:jc w:val="right"/>
        <w:rPr>
          <w:color w:val="000000"/>
          <w:sz w:val="28"/>
          <w:szCs w:val="28"/>
        </w:rPr>
      </w:pPr>
      <w:proofErr w:type="spellStart"/>
      <w:r w:rsidRPr="00EF7887">
        <w:rPr>
          <w:rStyle w:val="emphasis"/>
          <w:color w:val="000000"/>
          <w:sz w:val="28"/>
          <w:szCs w:val="28"/>
        </w:rPr>
        <w:t>Болотнинского</w:t>
      </w:r>
      <w:proofErr w:type="spellEnd"/>
      <w:r w:rsidRPr="00EF7887">
        <w:rPr>
          <w:rStyle w:val="emphasis"/>
          <w:color w:val="000000"/>
          <w:sz w:val="28"/>
          <w:szCs w:val="28"/>
        </w:rPr>
        <w:t xml:space="preserve"> района</w:t>
      </w:r>
    </w:p>
    <w:p w:rsidR="00EF7887" w:rsidRPr="00EF7887" w:rsidRDefault="00EF7887" w:rsidP="00EF7887">
      <w:pPr>
        <w:pStyle w:val="consplusnormal"/>
        <w:spacing w:before="0" w:beforeAutospacing="0" w:after="0" w:afterAutospacing="0"/>
        <w:ind w:firstLine="709"/>
        <w:jc w:val="right"/>
        <w:rPr>
          <w:color w:val="000000"/>
          <w:sz w:val="28"/>
          <w:szCs w:val="28"/>
        </w:rPr>
      </w:pPr>
      <w:r w:rsidRPr="00EF7887">
        <w:rPr>
          <w:rStyle w:val="emphasis"/>
          <w:color w:val="000000"/>
          <w:sz w:val="28"/>
          <w:szCs w:val="28"/>
        </w:rPr>
        <w:t>Новосибирской области</w:t>
      </w:r>
    </w:p>
    <w:p w:rsidR="00EF7887" w:rsidRPr="00EF7887" w:rsidRDefault="00EF7887" w:rsidP="00EF7887">
      <w:pPr>
        <w:pStyle w:val="consplusnormal"/>
        <w:spacing w:before="0" w:beforeAutospacing="0" w:after="0" w:afterAutospacing="0"/>
        <w:ind w:firstLine="709"/>
        <w:jc w:val="right"/>
        <w:rPr>
          <w:color w:val="000000"/>
          <w:sz w:val="28"/>
          <w:szCs w:val="28"/>
        </w:rPr>
      </w:pPr>
      <w:r w:rsidRPr="00EF7887">
        <w:rPr>
          <w:color w:val="000000"/>
          <w:sz w:val="28"/>
          <w:szCs w:val="28"/>
        </w:rPr>
        <w:t>от 08.09.2016 № 52</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center"/>
        <w:rPr>
          <w:color w:val="000000"/>
          <w:sz w:val="28"/>
          <w:szCs w:val="28"/>
        </w:rPr>
      </w:pPr>
      <w:r w:rsidRPr="00EF7887">
        <w:rPr>
          <w:b/>
          <w:bCs/>
          <w:color w:val="000000"/>
          <w:sz w:val="28"/>
          <w:szCs w:val="28"/>
        </w:rPr>
        <w:t>Положение о порядке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включенного в Перечень муниципального имущества </w:t>
      </w:r>
      <w:proofErr w:type="spellStart"/>
      <w:r w:rsidRPr="00EF7887">
        <w:rPr>
          <w:b/>
          <w:bCs/>
          <w:color w:val="000000"/>
          <w:sz w:val="28"/>
          <w:szCs w:val="28"/>
        </w:rPr>
        <w:t>Зудовского</w:t>
      </w:r>
      <w:proofErr w:type="spellEnd"/>
      <w:r w:rsidRPr="00EF7887">
        <w:rPr>
          <w:b/>
          <w:bCs/>
          <w:color w:val="000000"/>
          <w:sz w:val="28"/>
          <w:szCs w:val="28"/>
        </w:rPr>
        <w:t xml:space="preserve"> сельсовета </w:t>
      </w:r>
      <w:proofErr w:type="spellStart"/>
      <w:r w:rsidRPr="00EF7887">
        <w:rPr>
          <w:b/>
          <w:bCs/>
          <w:color w:val="000000"/>
          <w:sz w:val="28"/>
          <w:szCs w:val="28"/>
        </w:rPr>
        <w:t>Болотнинского</w:t>
      </w:r>
      <w:proofErr w:type="spellEnd"/>
      <w:r w:rsidRPr="00EF7887">
        <w:rPr>
          <w:b/>
          <w:bCs/>
          <w:color w:val="000000"/>
          <w:sz w:val="28"/>
          <w:szCs w:val="28"/>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(наименование в редакции </w:t>
      </w:r>
      <w:hyperlink r:id="rId19" w:tgtFrame="_blank" w:history="1">
        <w:r w:rsidRPr="00EF7887">
          <w:rPr>
            <w:rStyle w:val="hyperlink"/>
            <w:color w:val="0000FF"/>
            <w:sz w:val="28"/>
            <w:szCs w:val="28"/>
          </w:rPr>
          <w:t>от 15.08.2018 № 189</w:t>
        </w:r>
      </w:hyperlink>
      <w:r w:rsidRPr="00EF7887">
        <w:rPr>
          <w:rStyle w:val="hyperlink"/>
          <w:color w:val="0000FF"/>
          <w:sz w:val="28"/>
          <w:szCs w:val="28"/>
        </w:rPr>
        <w:t>, </w:t>
      </w:r>
      <w:hyperlink r:id="rId20"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1. Общие положения</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1.1. Положение о порядке и условиях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 </w:t>
      </w:r>
      <w:proofErr w:type="spellStart"/>
      <w:r w:rsidRPr="00EF7887">
        <w:rPr>
          <w:color w:val="000000"/>
          <w:sz w:val="28"/>
          <w:szCs w:val="28"/>
        </w:rPr>
        <w:t>Зудовского</w:t>
      </w:r>
      <w:proofErr w:type="spellEnd"/>
      <w:r w:rsidRPr="00EF7887">
        <w:rPr>
          <w:color w:val="000000"/>
          <w:sz w:val="28"/>
          <w:szCs w:val="28"/>
        </w:rPr>
        <w:t xml:space="preserve">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(далее – сельское поселение),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сельском поселении (далее - Положение), устанавливает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муниципального имущества сельского поселения, включенного в Перечень муниципального имущества, предназначенного для </w:t>
      </w:r>
      <w:r w:rsidRPr="00EF7887">
        <w:rPr>
          <w:color w:val="000000"/>
          <w:sz w:val="28"/>
          <w:szCs w:val="28"/>
        </w:rPr>
        <w:lastRenderedPageBreak/>
        <w:t>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сельском поселении. (в редакции </w:t>
      </w:r>
      <w:hyperlink r:id="rId21" w:tgtFrame="_blank" w:history="1">
        <w:r w:rsidRPr="00EF7887">
          <w:rPr>
            <w:rStyle w:val="hyperlink"/>
            <w:color w:val="0000FF"/>
            <w:sz w:val="28"/>
            <w:szCs w:val="28"/>
          </w:rPr>
          <w:t>от 15.08.2018 № 189</w:t>
        </w:r>
      </w:hyperlink>
      <w:r w:rsidRPr="00EF7887">
        <w:rPr>
          <w:rStyle w:val="hyperlink"/>
          <w:color w:val="0000FF"/>
          <w:sz w:val="28"/>
          <w:szCs w:val="28"/>
        </w:rPr>
        <w:t>, </w:t>
      </w:r>
      <w:hyperlink r:id="rId22"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1.2. Настоящее Положение разработано в соответствии с требованиями </w:t>
      </w:r>
      <w:hyperlink r:id="rId23" w:tgtFrame="_blank" w:history="1">
        <w:r w:rsidRPr="00EF7887">
          <w:rPr>
            <w:rStyle w:val="hyperlink"/>
            <w:color w:val="0000FF"/>
            <w:sz w:val="28"/>
            <w:szCs w:val="28"/>
          </w:rPr>
          <w:t>Гражданского кодекс</w:t>
        </w:r>
      </w:hyperlink>
      <w:r w:rsidRPr="00EF7887">
        <w:rPr>
          <w:rStyle w:val="hyperlink"/>
          <w:color w:val="0000FF"/>
          <w:sz w:val="28"/>
          <w:szCs w:val="28"/>
        </w:rPr>
        <w:t>а </w:t>
      </w:r>
      <w:r w:rsidRPr="00EF7887">
        <w:rPr>
          <w:color w:val="000000"/>
          <w:sz w:val="28"/>
          <w:szCs w:val="28"/>
        </w:rPr>
        <w:t>Российской Федерации, Федеральными законами </w:t>
      </w:r>
      <w:hyperlink r:id="rId24" w:tgtFrame="_blank" w:history="1">
        <w:r w:rsidRPr="00EF7887">
          <w:rPr>
            <w:rStyle w:val="hyperlink"/>
            <w:color w:val="0000FF"/>
            <w:sz w:val="28"/>
            <w:szCs w:val="28"/>
          </w:rPr>
          <w:t>от 06.10.2003 № 131-ФЗ</w:t>
        </w:r>
      </w:hyperlink>
      <w:r w:rsidRPr="00EF7887">
        <w:rPr>
          <w:color w:val="000000"/>
          <w:sz w:val="28"/>
          <w:szCs w:val="28"/>
        </w:rPr>
        <w:t> «Об общих принципах организации местного самоуправления в Российской Федерации», </w:t>
      </w:r>
      <w:hyperlink r:id="rId25" w:tgtFrame="_blank" w:history="1">
        <w:r w:rsidRPr="00EF7887">
          <w:rPr>
            <w:rStyle w:val="hyperlink"/>
            <w:color w:val="0000FF"/>
            <w:sz w:val="28"/>
            <w:szCs w:val="28"/>
          </w:rPr>
          <w:t>от 24.07.2007 № 209-ФЗ</w:t>
        </w:r>
      </w:hyperlink>
      <w:r w:rsidRPr="00EF7887">
        <w:rPr>
          <w:color w:val="000000"/>
          <w:sz w:val="28"/>
          <w:szCs w:val="28"/>
        </w:rPr>
        <w:t> «О развитии малого и среднего предпринимательства в Российской Федерации», </w:t>
      </w:r>
      <w:hyperlink r:id="rId26" w:tgtFrame="_blank" w:history="1">
        <w:r w:rsidRPr="00EF7887">
          <w:rPr>
            <w:rStyle w:val="hyperlink"/>
            <w:color w:val="0000FF"/>
            <w:sz w:val="28"/>
            <w:szCs w:val="28"/>
          </w:rPr>
          <w:t>от 22.07.2008 N 159-ФЗ</w:t>
        </w:r>
      </w:hyperlink>
      <w:r w:rsidRPr="00EF7887">
        <w:rPr>
          <w:color w:val="000000"/>
          <w:sz w:val="28"/>
          <w:szCs w:val="28"/>
        </w:rPr>
        <w:t>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27" w:tgtFrame="_blank" w:history="1">
        <w:r w:rsidRPr="00EF7887">
          <w:rPr>
            <w:rStyle w:val="hyperlink"/>
            <w:color w:val="0000FF"/>
            <w:sz w:val="28"/>
            <w:szCs w:val="28"/>
          </w:rPr>
          <w:t>от 26.07.2006 № 135-ФЗ</w:t>
        </w:r>
      </w:hyperlink>
      <w:r w:rsidRPr="00EF7887">
        <w:rPr>
          <w:color w:val="000000"/>
          <w:sz w:val="28"/>
          <w:szCs w:val="28"/>
        </w:rPr>
        <w:t> «О защите конкуренции», Устава сельского поселения, Положением о порядке управления и распоряжения объектами муниципальной собственности муниципального образовании </w:t>
      </w:r>
      <w:proofErr w:type="spellStart"/>
      <w:r w:rsidRPr="00EF7887">
        <w:rPr>
          <w:color w:val="000000"/>
          <w:sz w:val="28"/>
          <w:szCs w:val="28"/>
        </w:rPr>
        <w:t>Зудовского</w:t>
      </w:r>
      <w:proofErr w:type="spellEnd"/>
      <w:r w:rsidRPr="00EF7887">
        <w:rPr>
          <w:color w:val="000000"/>
          <w:sz w:val="28"/>
          <w:szCs w:val="28"/>
        </w:rPr>
        <w:t xml:space="preserve">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утверждённого решением 21 сессии (четвертого созыва) Совета депутатов </w:t>
      </w:r>
      <w:proofErr w:type="spellStart"/>
      <w:r w:rsidRPr="00EF7887">
        <w:rPr>
          <w:color w:val="000000"/>
          <w:sz w:val="28"/>
          <w:szCs w:val="28"/>
        </w:rPr>
        <w:t>Зудовского</w:t>
      </w:r>
      <w:proofErr w:type="spellEnd"/>
      <w:r w:rsidRPr="00EF7887">
        <w:rPr>
          <w:color w:val="000000"/>
          <w:sz w:val="28"/>
          <w:szCs w:val="28"/>
        </w:rPr>
        <w:t xml:space="preserve"> сельсовета </w:t>
      </w:r>
      <w:proofErr w:type="spellStart"/>
      <w:r w:rsidRPr="00EF7887">
        <w:rPr>
          <w:color w:val="000000"/>
          <w:sz w:val="28"/>
          <w:szCs w:val="28"/>
        </w:rPr>
        <w:t>Болотнинского</w:t>
      </w:r>
      <w:proofErr w:type="spellEnd"/>
      <w:r w:rsidRPr="00EF7887">
        <w:rPr>
          <w:color w:val="000000"/>
          <w:sz w:val="28"/>
          <w:szCs w:val="28"/>
        </w:rPr>
        <w:t xml:space="preserve"> района Новосибирской области от 26.09.2011 № 88. (в ред. от </w:t>
      </w:r>
      <w:hyperlink r:id="rId28" w:tgtFrame="_blank" w:history="1">
        <w:r w:rsidRPr="00EF7887">
          <w:rPr>
            <w:rStyle w:val="hyperlink"/>
            <w:color w:val="0000FF"/>
            <w:sz w:val="28"/>
            <w:szCs w:val="28"/>
          </w:rPr>
          <w:t>15.08.2023 № 150</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2. Порядок предоставления в аренду муниципального имущества, включенного в Перечень муниципального имущества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ред. </w:t>
      </w:r>
      <w:hyperlink r:id="rId29"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2.1. Право заключения договора аренды муниципального имущества сельского поселения, включенного в Перечень муниципального имущества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по результатам торгов (аукциона, конкурса), за исключением случаев, установленных Федеральным законом от 26.07.2006 № 135 - ФЗ «О защите конкуренции». (в ред. </w:t>
      </w:r>
      <w:hyperlink r:id="rId30"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lastRenderedPageBreak/>
        <w:t>2.2. Порядок проведения торгов на право заключения договоров аренды муниципального имущества, включенного в Перечень, а также права и обязанности лиц, участвующих в организации и проведении торгов, устанавливается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F7887" w:rsidRPr="00EF7887" w:rsidRDefault="00EF7887" w:rsidP="00EF7887">
      <w:pPr>
        <w:pStyle w:val="consplusnormal"/>
        <w:spacing w:before="0" w:beforeAutospacing="0" w:after="0" w:afterAutospacing="0"/>
        <w:ind w:firstLine="709"/>
        <w:jc w:val="both"/>
        <w:rPr>
          <w:color w:val="000000"/>
          <w:sz w:val="28"/>
          <w:szCs w:val="28"/>
        </w:rPr>
      </w:pPr>
      <w:r w:rsidRPr="00EF7887">
        <w:rPr>
          <w:color w:val="000000"/>
          <w:sz w:val="28"/>
          <w:szCs w:val="28"/>
        </w:rPr>
        <w:t>2.3. 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 включенного в Перечень, либо об отказе в этом.</w:t>
      </w:r>
    </w:p>
    <w:p w:rsidR="00EF7887" w:rsidRPr="00EF7887" w:rsidRDefault="00EF7887" w:rsidP="00EF7887">
      <w:pPr>
        <w:pStyle w:val="consplusnormal"/>
        <w:spacing w:before="0" w:beforeAutospacing="0" w:after="0" w:afterAutospacing="0"/>
        <w:ind w:firstLine="709"/>
        <w:jc w:val="both"/>
        <w:rPr>
          <w:color w:val="000000"/>
          <w:sz w:val="28"/>
          <w:szCs w:val="28"/>
        </w:rPr>
      </w:pPr>
      <w:r w:rsidRPr="00EF7887">
        <w:rPr>
          <w:color w:val="000000"/>
          <w:sz w:val="28"/>
          <w:szCs w:val="28"/>
        </w:rPr>
        <w:t xml:space="preserve">2.4. Основанием для отказа в организации и проведении торгов на право заключения договора аренды имущества, включенного </w:t>
      </w:r>
      <w:proofErr w:type="gramStart"/>
      <w:r w:rsidRPr="00EF7887">
        <w:rPr>
          <w:color w:val="000000"/>
          <w:sz w:val="28"/>
          <w:szCs w:val="28"/>
        </w:rPr>
        <w:t>в Перечень</w:t>
      </w:r>
      <w:proofErr w:type="gramEnd"/>
      <w:r w:rsidRPr="00EF7887">
        <w:rPr>
          <w:color w:val="000000"/>
          <w:sz w:val="28"/>
          <w:szCs w:val="28"/>
        </w:rPr>
        <w:t> является:</w:t>
      </w:r>
    </w:p>
    <w:p w:rsidR="00EF7887" w:rsidRPr="00EF7887" w:rsidRDefault="00EF7887" w:rsidP="00EF7887">
      <w:pPr>
        <w:pStyle w:val="consplusnormal"/>
        <w:spacing w:before="0" w:beforeAutospacing="0" w:after="0" w:afterAutospacing="0"/>
        <w:ind w:firstLine="709"/>
        <w:jc w:val="both"/>
        <w:rPr>
          <w:color w:val="000000"/>
          <w:sz w:val="28"/>
          <w:szCs w:val="28"/>
        </w:rPr>
      </w:pPr>
      <w:r w:rsidRPr="00EF7887">
        <w:rPr>
          <w:color w:val="000000"/>
          <w:sz w:val="28"/>
          <w:szCs w:val="28"/>
        </w:rPr>
        <w:t>- несоответствие заявителя условиям отнесения к категории субъектов малого и среднего предпринимательства (организаций, образующих инфраструктуру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установленным Федеральным законом от 24 июля 2007 года № 209-ФЗ «О развитии малого и среднего предпринимательства в Российской Федерации». (в ред. </w:t>
      </w:r>
      <w:hyperlink r:id="rId31"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consplusnormal"/>
        <w:spacing w:before="0" w:beforeAutospacing="0" w:after="0" w:afterAutospacing="0"/>
        <w:ind w:firstLine="709"/>
        <w:jc w:val="both"/>
        <w:rPr>
          <w:color w:val="000000"/>
          <w:sz w:val="28"/>
          <w:szCs w:val="28"/>
        </w:rPr>
      </w:pPr>
      <w:r w:rsidRPr="00EF7887">
        <w:rPr>
          <w:color w:val="000000"/>
          <w:sz w:val="28"/>
          <w:szCs w:val="28"/>
        </w:rPr>
        <w:t>2.5. О принятом решения об организации и проведении торгов, либо об отказе в организации и проведении торгов на право заключения договора аренды имущества, включенного в Перечень, заявитель уведомляется администрацией сельского поселения в течение пяти дней.</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2.6. Договор аренды муниципального имущества сельского поселения, входящего в Перечень, заключается с арендатором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Запрещается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переуступка прав пользования им, передача пользования им в залог и внесение прав пользования таким имуществом в уставный капитал любых других субъектов хозяйственной деятельности. (в ред. </w:t>
      </w:r>
      <w:hyperlink r:id="rId32"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xml:space="preserve">2.7. При проведении торгов на право заключения договоров аренды муниципального имущества, включенного в Перечень, стартовый размер арендной платы определяется на основании отчета об оценке рыночной </w:t>
      </w:r>
      <w:r w:rsidRPr="00EF7887">
        <w:rPr>
          <w:color w:val="000000"/>
          <w:sz w:val="28"/>
          <w:szCs w:val="28"/>
        </w:rPr>
        <w:lastRenderedPageBreak/>
        <w:t>арендной платы, подготовленного в соответствии с законодательством Российской Федерации об оценочной деятельности.</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2.8.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муниципальной собственности и являющихся равнозначными в соответствии с пунктом 12 части 1 статьи 17.1 Федерального закона от 26 июля 2006 года N 135-ФЗ "</w:t>
      </w:r>
      <w:hyperlink r:id="rId33" w:tgtFrame="_blank" w:history="1">
        <w:r w:rsidRPr="00EF7887">
          <w:rPr>
            <w:rStyle w:val="hyperlink"/>
            <w:color w:val="0000FF"/>
            <w:sz w:val="28"/>
            <w:szCs w:val="28"/>
          </w:rPr>
          <w:t>О защите конкуренции</w:t>
        </w:r>
      </w:hyperlink>
      <w:r w:rsidRPr="00EF7887">
        <w:rPr>
          <w:color w:val="000000"/>
          <w:sz w:val="28"/>
          <w:szCs w:val="28"/>
        </w:rPr>
        <w:t>".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настоящим пунктом здания, сооружения, нежилого помещения в собственность в соответствии со статьей 3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 (пункт дополнен постановлением </w:t>
      </w:r>
      <w:hyperlink r:id="rId34" w:tgtFrame="_blank" w:history="1">
        <w:r w:rsidRPr="00EF7887">
          <w:rPr>
            <w:rStyle w:val="hyperlink"/>
            <w:color w:val="0000FF"/>
            <w:sz w:val="28"/>
            <w:szCs w:val="28"/>
          </w:rPr>
          <w:t>от 07.09.2021 № 42</w:t>
        </w:r>
      </w:hyperlink>
      <w:r w:rsidRPr="00EF7887">
        <w:rPr>
          <w:rStyle w:val="hyperlink"/>
          <w:color w:val="0000FF"/>
          <w:sz w:val="28"/>
          <w:szCs w:val="28"/>
        </w:rPr>
        <w:t>,</w:t>
      </w:r>
      <w:r w:rsidRPr="00EF7887">
        <w:rPr>
          <w:color w:val="000000"/>
          <w:sz w:val="28"/>
          <w:szCs w:val="28"/>
        </w:rPr>
        <w:t> от </w:t>
      </w:r>
      <w:hyperlink r:id="rId35" w:tgtFrame="_blank" w:history="1">
        <w:r w:rsidRPr="00EF7887">
          <w:rPr>
            <w:rStyle w:val="hyperlink"/>
            <w:color w:val="0000FF"/>
            <w:sz w:val="28"/>
            <w:szCs w:val="28"/>
          </w:rPr>
          <w:t>15.08.2023 № 150</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3. Условия предоставления льгот по арендной плате за муниципальное имущество, включенное в Перечень.</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xml:space="preserve">3.1.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занимающимся социально-значимыми видами деятельности и соблюдающими условия, установленные в пункте 3.4 настоящего Положения, </w:t>
      </w:r>
      <w:r w:rsidRPr="00EF7887">
        <w:rPr>
          <w:color w:val="000000"/>
          <w:sz w:val="28"/>
          <w:szCs w:val="28"/>
        </w:rPr>
        <w:lastRenderedPageBreak/>
        <w:t>с предварительного письменного согласия антимонопольного органа на основании решения администрации сельского поселения не ранее 6 месяцев, с даты заключения договора аренды, могут предоставляться, льготы по арендной плате. (в ред. </w:t>
      </w:r>
      <w:hyperlink r:id="rId36"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3.2. К социально значимым видам деятельности относится оказание следующих услуг:</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жилищно-коммунальное хозяйство, культура, бытовое обслуживание населения, физическая культура и спорт, общественное питание, деятельность в инновационной сфере, туризм, развитие народных промыслов и ремесел, производство продуктов питания, производство промышленной продукции, розничная торговля продуктами питания и товарами первой необходимости.</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3.3. (в ред. </w:t>
      </w:r>
      <w:hyperlink r:id="rId37" w:tgtFrame="_blank" w:history="1">
        <w:r w:rsidRPr="00EF7887">
          <w:rPr>
            <w:rStyle w:val="hyperlink"/>
            <w:color w:val="0000FF"/>
            <w:sz w:val="28"/>
            <w:szCs w:val="28"/>
          </w:rPr>
          <w:t>от 21.12.2020 № 17</w:t>
        </w:r>
      </w:hyperlink>
      <w:r w:rsidRPr="00EF7887">
        <w:rPr>
          <w:color w:val="000000"/>
          <w:sz w:val="28"/>
          <w:szCs w:val="28"/>
        </w:rPr>
        <w:t>) Льготы по арендной плате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занимающимся видами деятельности, указанными в пункте 3.2. настоящего Положения, устанавливаются в процентном соотношении к определенному (установленному) размеру арендной платы:</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в первый год аренды - 50 процентов размера арендной платы;</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во второй год аренды - 70 процентов размера арендной платы;</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в третий год аренды - 90 процентов размера арендной платы;</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 в четвертый год аренды и далее - 100 процентов размера арендной платы.</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3.4. (в ред. </w:t>
      </w:r>
      <w:hyperlink r:id="rId38" w:tgtFrame="_blank" w:history="1">
        <w:r w:rsidRPr="00EF7887">
          <w:rPr>
            <w:rStyle w:val="hyperlink"/>
            <w:color w:val="0000FF"/>
            <w:sz w:val="28"/>
            <w:szCs w:val="28"/>
          </w:rPr>
          <w:t>от 21.12.2020 № 17</w:t>
        </w:r>
      </w:hyperlink>
      <w:r w:rsidRPr="00EF7887">
        <w:rPr>
          <w:color w:val="000000"/>
          <w:sz w:val="28"/>
          <w:szCs w:val="28"/>
        </w:rPr>
        <w:t>) Льготы по арендной плате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предоставляются при соблюдении следующих условий:</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2) арендатор должен использовать арендуемое имущество по целевому назначению.</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3.5. (в ред. </w:t>
      </w:r>
      <w:hyperlink r:id="rId39" w:tgtFrame="_blank" w:history="1">
        <w:r w:rsidRPr="00EF7887">
          <w:rPr>
            <w:rStyle w:val="hyperlink"/>
            <w:color w:val="0000FF"/>
            <w:sz w:val="28"/>
            <w:szCs w:val="28"/>
          </w:rPr>
          <w:t>от 21.12.2020 № 17</w:t>
        </w:r>
      </w:hyperlink>
      <w:r w:rsidRPr="00EF7887">
        <w:rPr>
          <w:color w:val="000000"/>
          <w:sz w:val="28"/>
          <w:szCs w:val="28"/>
        </w:rPr>
        <w:t>) Заявления о предоставлении льготы субъекты малого и среднего предпринимательства, физические лица, не являющимся индивидуальными предпринимателями и применяющим специальный налоговый режим «Налог на профессиональный доход» подают в администрацию сельского поселения. К указанному заявлению прилагаются:</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Подпункт 1) Исключен (в редакции </w:t>
      </w:r>
      <w:hyperlink r:id="rId40" w:tgtFrame="_blank" w:history="1">
        <w:r w:rsidRPr="00EF7887">
          <w:rPr>
            <w:rStyle w:val="hyperlink"/>
            <w:color w:val="0000FF"/>
            <w:sz w:val="28"/>
            <w:szCs w:val="28"/>
          </w:rPr>
          <w:t>от 15.08.2018 № 189</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2)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3) копии учредительных документов субъекта предпринимательской деятельности.</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lastRenderedPageBreak/>
        <w:t>3.6. Администрация сельского поселения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3.7. В целях контроля за целевым использованием имущества, переданного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 (в ред. </w:t>
      </w:r>
      <w:hyperlink r:id="rId41" w:tgtFrame="_blank" w:history="1">
        <w:r w:rsidRPr="00EF7887">
          <w:rPr>
            <w:rStyle w:val="hyperlink"/>
            <w:color w:val="0000FF"/>
            <w:sz w:val="28"/>
            <w:szCs w:val="28"/>
          </w:rPr>
          <w:t>от 21.12.2020 № 17</w:t>
        </w:r>
      </w:hyperlink>
      <w:r w:rsidRPr="00EF7887">
        <w:rPr>
          <w:color w:val="000000"/>
          <w:sz w:val="28"/>
          <w:szCs w:val="28"/>
        </w:rPr>
        <w:t>)</w:t>
      </w:r>
    </w:p>
    <w:p w:rsidR="00EF7887" w:rsidRPr="00EF7887" w:rsidRDefault="00EF7887" w:rsidP="00EF7887">
      <w:pPr>
        <w:pStyle w:val="default"/>
        <w:spacing w:before="0" w:beforeAutospacing="0" w:after="0" w:afterAutospacing="0"/>
        <w:ind w:firstLine="709"/>
        <w:jc w:val="both"/>
        <w:rPr>
          <w:color w:val="000000"/>
          <w:sz w:val="28"/>
          <w:szCs w:val="28"/>
        </w:rPr>
      </w:pPr>
      <w:r w:rsidRPr="00EF7887">
        <w:rPr>
          <w:color w:val="000000"/>
          <w:sz w:val="28"/>
          <w:szCs w:val="28"/>
        </w:rPr>
        <w:t>3.8.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от 24.07.2007 № 209-ФЗ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EF7887" w:rsidRPr="00EF7887" w:rsidRDefault="00EF7887" w:rsidP="00EF7887">
      <w:pPr>
        <w:pStyle w:val="a3"/>
        <w:spacing w:before="0" w:beforeAutospacing="0" w:after="0" w:afterAutospacing="0"/>
        <w:ind w:firstLine="709"/>
        <w:jc w:val="both"/>
        <w:rPr>
          <w:color w:val="000000"/>
          <w:sz w:val="28"/>
          <w:szCs w:val="28"/>
        </w:rPr>
      </w:pPr>
      <w:r w:rsidRPr="00EF7887">
        <w:rPr>
          <w:color w:val="000000"/>
          <w:sz w:val="28"/>
          <w:szCs w:val="28"/>
        </w:rPr>
        <w:t> </w:t>
      </w:r>
    </w:p>
    <w:p w:rsidR="00A22D6D" w:rsidRPr="00EF7887" w:rsidRDefault="00A22D6D">
      <w:pPr>
        <w:rPr>
          <w:rFonts w:ascii="Times New Roman" w:hAnsi="Times New Roman" w:cs="Times New Roman"/>
          <w:sz w:val="28"/>
          <w:szCs w:val="28"/>
        </w:rPr>
      </w:pPr>
    </w:p>
    <w:sectPr w:rsidR="00A22D6D" w:rsidRPr="00EF7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69"/>
    <w:rsid w:val="001B2269"/>
    <w:rsid w:val="00A22D6D"/>
    <w:rsid w:val="00EF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0B08"/>
  <w15:chartTrackingRefBased/>
  <w15:docId w15:val="{95BEE283-1314-4CD7-A44F-55DEC1D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EF7887"/>
  </w:style>
  <w:style w:type="character" w:customStyle="1" w:styleId="hyperlink">
    <w:name w:val="hyperlink"/>
    <w:basedOn w:val="a0"/>
    <w:rsid w:val="00EF7887"/>
  </w:style>
  <w:style w:type="paragraph" w:customStyle="1" w:styleId="consplusnormal">
    <w:name w:val="consplusnormal"/>
    <w:basedOn w:val="a"/>
    <w:rsid w:val="00EF7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EF7887"/>
  </w:style>
  <w:style w:type="paragraph" w:customStyle="1" w:styleId="default">
    <w:name w:val="default"/>
    <w:basedOn w:val="a"/>
    <w:rsid w:val="00EF78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CA1BE1-0FF4-4C12-ACC6-FB6E70612BC2" TargetMode="External"/><Relationship Id="rId13" Type="http://schemas.openxmlformats.org/officeDocument/2006/relationships/hyperlink" Target="https://pravo-search.minjust.ru/bigs/showDocument.html?id=8E7921C4-9F50-451D-8A16-D581BBBF03B5" TargetMode="External"/><Relationship Id="rId18" Type="http://schemas.openxmlformats.org/officeDocument/2006/relationships/hyperlink" Target="https://pravo-search.minjust.ru/bigs/showDocument.html?id=786C597C-92F8-4DA1-B048-14F34E642D1B" TargetMode="External"/><Relationship Id="rId26" Type="http://schemas.openxmlformats.org/officeDocument/2006/relationships/hyperlink" Target="https://pravo-search.minjust.ru/bigs/showDocument.html?id=8E7921C4-9F50-451D-8A16-D581BBBF03B5" TargetMode="External"/><Relationship Id="rId39" Type="http://schemas.openxmlformats.org/officeDocument/2006/relationships/hyperlink" Target="https://pravo-search.minjust.ru/bigs/showDocument.html?id=786C597C-92F8-4DA1-B048-14F34E642D1B"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EC122C0C-38C3-4D58-B5D0-FC219520F41B" TargetMode="External"/><Relationship Id="rId34" Type="http://schemas.openxmlformats.org/officeDocument/2006/relationships/hyperlink" Target="https://pravo-search.minjust.ru/bigs/showDocument.html?id=9ACA1BE1-0FF4-4C12-ACC6-FB6E70612BC2" TargetMode="External"/><Relationship Id="rId42" Type="http://schemas.openxmlformats.org/officeDocument/2006/relationships/fontTable" Target="fontTable.xml"/><Relationship Id="rId7" Type="http://schemas.openxmlformats.org/officeDocument/2006/relationships/hyperlink" Target="https://pravo-search.minjust.ru/bigs/showDocument.html?id=786C597C-92F8-4DA1-B048-14F34E642D1B" TargetMode="External"/><Relationship Id="rId12" Type="http://schemas.openxmlformats.org/officeDocument/2006/relationships/hyperlink" Target="https://pravo-search.minjust.ru/bigs/showDocument.html?id=45004C75-5243-401B-8C73-766DB0B42115" TargetMode="External"/><Relationship Id="rId17" Type="http://schemas.openxmlformats.org/officeDocument/2006/relationships/hyperlink" Target="https://pravo-search.minjust.ru/bigs/showDocument.html?id=EC122C0C-38C3-4D58-B5D0-FC219520F41B" TargetMode="External"/><Relationship Id="rId25" Type="http://schemas.openxmlformats.org/officeDocument/2006/relationships/hyperlink" Target="https://pravo-search.minjust.ru/bigs/showDocument.html?id=45004C75-5243-401B-8C73-766DB0B42115" TargetMode="External"/><Relationship Id="rId33" Type="http://schemas.openxmlformats.org/officeDocument/2006/relationships/hyperlink" Target="https://pravo-search.minjust.ru/bigs/showDocument.html?id=46FE6122-83A1-41D3-A87F-CA82977FB101" TargetMode="External"/><Relationship Id="rId38" Type="http://schemas.openxmlformats.org/officeDocument/2006/relationships/hyperlink" Target="https://pravo-search.minjust.ru/bigs/showDocument.html?id=786C597C-92F8-4DA1-B048-14F34E642D1B" TargetMode="External"/><Relationship Id="rId2" Type="http://schemas.openxmlformats.org/officeDocument/2006/relationships/settings" Target="settings.xml"/><Relationship Id="rId16" Type="http://schemas.openxmlformats.org/officeDocument/2006/relationships/hyperlink" Target="https://pravo-search.minjust.ru/bigs/showDocument.html?id=5B8C0049-12F9-4CC6-9EA2-5E18D329E4E9" TargetMode="External"/><Relationship Id="rId20" Type="http://schemas.openxmlformats.org/officeDocument/2006/relationships/hyperlink" Target="https://pravo-search.minjust.ru/bigs/showDocument.html?id=786C597C-92F8-4DA1-B048-14F34E642D1B" TargetMode="External"/><Relationship Id="rId29" Type="http://schemas.openxmlformats.org/officeDocument/2006/relationships/hyperlink" Target="https://pravo-search.minjust.ru/bigs/showDocument.html?id=786C597C-92F8-4DA1-B048-14F34E642D1B" TargetMode="External"/><Relationship Id="rId41" Type="http://schemas.openxmlformats.org/officeDocument/2006/relationships/hyperlink" Target="https://pravo-search.minjust.ru/bigs/showDocument.html?id=786C597C-92F8-4DA1-B048-14F34E642D1B" TargetMode="External"/><Relationship Id="rId1" Type="http://schemas.openxmlformats.org/officeDocument/2006/relationships/styles" Target="styles.xml"/><Relationship Id="rId6" Type="http://schemas.openxmlformats.org/officeDocument/2006/relationships/hyperlink" Target="https://pravo-search.minjust.ru/bigs/showDocument.html?id=EC122C0C-38C3-4D58-B5D0-FC219520F41B"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786C597C-92F8-4DA1-B048-14F34E642D1B" TargetMode="External"/><Relationship Id="rId37" Type="http://schemas.openxmlformats.org/officeDocument/2006/relationships/hyperlink" Target="https://pravo-search.minjust.ru/bigs/showDocument.html?id=786C597C-92F8-4DA1-B048-14F34E642D1B" TargetMode="External"/><Relationship Id="rId40" Type="http://schemas.openxmlformats.org/officeDocument/2006/relationships/hyperlink" Target="https://pravo-search.minjust.ru/bigs/showDocument.html?id=EC122C0C-38C3-4D58-B5D0-FC219520F41B" TargetMode="External"/><Relationship Id="rId5" Type="http://schemas.openxmlformats.org/officeDocument/2006/relationships/hyperlink" Target="https://pravo-search.minjust.ru/bigs/showDocument.html?id=786C597C-92F8-4DA1-B048-14F34E642D1B" TargetMode="External"/><Relationship Id="rId15" Type="http://schemas.openxmlformats.org/officeDocument/2006/relationships/hyperlink" Target="https://pravo-search.minjust.ru/bigs/showDocument.html?id=72291E40-705F-406B-9D56-3D5B3AC4564D" TargetMode="External"/><Relationship Id="rId23" Type="http://schemas.openxmlformats.org/officeDocument/2006/relationships/hyperlink" Target="https://pravo-search.minjust.ru/bigs/showDocument.html?id=EA4730E2-0388-4AEE-BD89-0CBC2C54574B" TargetMode="External"/><Relationship Id="rId28" Type="http://schemas.openxmlformats.org/officeDocument/2006/relationships/hyperlink" Target="https://pravo-search.minjust.ru/bigs/showDocument.html?id=5B8C0049-12F9-4CC6-9EA2-5E18D329E4E9" TargetMode="External"/><Relationship Id="rId36" Type="http://schemas.openxmlformats.org/officeDocument/2006/relationships/hyperlink" Target="https://pravo-search.minjust.ru/bigs/showDocument.html?id=786C597C-92F8-4DA1-B048-14F34E642D1B" TargetMode="External"/><Relationship Id="rId10" Type="http://schemas.openxmlformats.org/officeDocument/2006/relationships/hyperlink" Target="https://pravo-search.minjust.ru/bigs/showDocument.html?id=EA4730E2-0388-4AEE-BD89-0CBC2C54574B" TargetMode="External"/><Relationship Id="rId19" Type="http://schemas.openxmlformats.org/officeDocument/2006/relationships/hyperlink" Target="https://pravo-search.minjust.ru/bigs/showDocument.html?id=EC122C0C-38C3-4D58-B5D0-FC219520F41B" TargetMode="External"/><Relationship Id="rId31" Type="http://schemas.openxmlformats.org/officeDocument/2006/relationships/hyperlink" Target="https://pravo-search.minjust.ru/bigs/showDocument.html?id=786C597C-92F8-4DA1-B048-14F34E642D1B" TargetMode="External"/><Relationship Id="rId4" Type="http://schemas.openxmlformats.org/officeDocument/2006/relationships/hyperlink" Target="https://pravo-search.minjust.ru/bigs/showDocument.html?id=EC122C0C-38C3-4D58-B5D0-FC219520F41B" TargetMode="External"/><Relationship Id="rId9" Type="http://schemas.openxmlformats.org/officeDocument/2006/relationships/hyperlink" Target="https://pravo-search.minjust.ru/bigs/showDocument.html?id=5B8C0049-12F9-4CC6-9EA2-5E18D329E4E9" TargetMode="External"/><Relationship Id="rId14" Type="http://schemas.openxmlformats.org/officeDocument/2006/relationships/hyperlink" Target="https://pravo-search.minjust.ru/bigs/showDocument.html?id=46FE6122-83A1-41D3-A87F-CA82977FB101" TargetMode="External"/><Relationship Id="rId22" Type="http://schemas.openxmlformats.org/officeDocument/2006/relationships/hyperlink" Target="https://pravo-search.minjust.ru/bigs/showDocument.html?id=786C597C-92F8-4DA1-B048-14F34E642D1B" TargetMode="External"/><Relationship Id="rId27" Type="http://schemas.openxmlformats.org/officeDocument/2006/relationships/hyperlink" Target="https://pravo-search.minjust.ru/bigs/showDocument.html?id=46FE6122-83A1-41D3-A87F-CA82977FB101" TargetMode="External"/><Relationship Id="rId30" Type="http://schemas.openxmlformats.org/officeDocument/2006/relationships/hyperlink" Target="https://pravo-search.minjust.ru/bigs/showDocument.html?id=786C597C-92F8-4DA1-B048-14F34E642D1B" TargetMode="External"/><Relationship Id="rId35" Type="http://schemas.openxmlformats.org/officeDocument/2006/relationships/hyperlink" Target="https://pravo-search.minjust.ru/bigs/showDocument.html?id=5B8C0049-12F9-4CC6-9EA2-5E18D329E4E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3441</Words>
  <Characters>19617</Characters>
  <Application>Microsoft Office Word</Application>
  <DocSecurity>0</DocSecurity>
  <Lines>163</Lines>
  <Paragraphs>46</Paragraphs>
  <ScaleCrop>false</ScaleCrop>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2023-12-06T09:45:00Z</dcterms:created>
  <dcterms:modified xsi:type="dcterms:W3CDTF">2023-12-06T09:47:00Z</dcterms:modified>
</cp:coreProperties>
</file>