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09" w:rsidRPr="009F553C" w:rsidRDefault="00882409" w:rsidP="00882409">
      <w:pPr>
        <w:pStyle w:val="a3"/>
        <w:spacing w:before="0" w:beforeAutospacing="0"/>
        <w:jc w:val="center"/>
        <w:rPr>
          <w:b/>
          <w:sz w:val="26"/>
          <w:szCs w:val="26"/>
        </w:rPr>
      </w:pPr>
      <w:r w:rsidRPr="009F553C">
        <w:rPr>
          <w:b/>
          <w:sz w:val="26"/>
          <w:szCs w:val="26"/>
        </w:rPr>
        <w:t xml:space="preserve">АДМИНИСТРАЦИЯ ЗУДОВСКОГО СЕЛЬСОВЕТА </w:t>
      </w:r>
    </w:p>
    <w:p w:rsidR="00882409" w:rsidRPr="009F553C" w:rsidRDefault="00882409" w:rsidP="00882409">
      <w:pPr>
        <w:pStyle w:val="a3"/>
        <w:spacing w:before="0" w:beforeAutospacing="0"/>
        <w:jc w:val="center"/>
        <w:rPr>
          <w:b/>
          <w:sz w:val="26"/>
          <w:szCs w:val="26"/>
        </w:rPr>
      </w:pPr>
      <w:r w:rsidRPr="009F553C">
        <w:rPr>
          <w:b/>
          <w:sz w:val="26"/>
          <w:szCs w:val="26"/>
        </w:rPr>
        <w:t>БОЛОТНИНСКОГО РАЙОНА НОВОСИБИРСКОЙ ОБЛАСТИ</w:t>
      </w:r>
    </w:p>
    <w:p w:rsidR="00882409" w:rsidRPr="009F553C" w:rsidRDefault="00882409" w:rsidP="00882409">
      <w:pPr>
        <w:pStyle w:val="a3"/>
        <w:spacing w:before="0" w:beforeAutospacing="0"/>
        <w:rPr>
          <w:b/>
          <w:bCs/>
          <w:snapToGrid w:val="0"/>
          <w:sz w:val="26"/>
          <w:szCs w:val="26"/>
        </w:rPr>
      </w:pPr>
    </w:p>
    <w:p w:rsidR="00882409" w:rsidRPr="009F553C" w:rsidRDefault="00882409" w:rsidP="00882409">
      <w:pPr>
        <w:pStyle w:val="a3"/>
        <w:spacing w:before="0" w:beforeAutospacing="0"/>
        <w:jc w:val="center"/>
        <w:rPr>
          <w:b/>
          <w:bCs/>
          <w:snapToGrid w:val="0"/>
          <w:sz w:val="26"/>
          <w:szCs w:val="26"/>
        </w:rPr>
      </w:pPr>
      <w:r w:rsidRPr="009F553C">
        <w:rPr>
          <w:b/>
          <w:bCs/>
          <w:snapToGrid w:val="0"/>
          <w:sz w:val="26"/>
          <w:szCs w:val="26"/>
        </w:rPr>
        <w:t>ПОСТАНОВЛЕНИЕ</w:t>
      </w:r>
    </w:p>
    <w:p w:rsidR="00882409" w:rsidRPr="009F553C" w:rsidRDefault="00882409" w:rsidP="00882409">
      <w:pPr>
        <w:pStyle w:val="a3"/>
        <w:spacing w:before="0" w:beforeAutospacing="0"/>
        <w:jc w:val="both"/>
        <w:rPr>
          <w:sz w:val="26"/>
          <w:szCs w:val="26"/>
        </w:rPr>
      </w:pPr>
    </w:p>
    <w:p w:rsidR="00882409" w:rsidRPr="009F553C" w:rsidRDefault="00244589" w:rsidP="00882409">
      <w:pPr>
        <w:pStyle w:val="a3"/>
        <w:spacing w:before="0" w:before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16C4A">
        <w:rPr>
          <w:sz w:val="26"/>
          <w:szCs w:val="26"/>
        </w:rPr>
        <w:t>27</w:t>
      </w:r>
      <w:r>
        <w:rPr>
          <w:sz w:val="26"/>
          <w:szCs w:val="26"/>
        </w:rPr>
        <w:t>.01.2020</w:t>
      </w:r>
      <w:r w:rsidR="00882409" w:rsidRPr="009F553C">
        <w:rPr>
          <w:sz w:val="26"/>
          <w:szCs w:val="26"/>
        </w:rPr>
        <w:t xml:space="preserve"> г                                                                                       </w:t>
      </w:r>
      <w:r>
        <w:rPr>
          <w:sz w:val="26"/>
          <w:szCs w:val="26"/>
        </w:rPr>
        <w:t xml:space="preserve">                  </w:t>
      </w:r>
      <w:r w:rsidR="00882409" w:rsidRPr="009F553C">
        <w:rPr>
          <w:sz w:val="26"/>
          <w:szCs w:val="26"/>
        </w:rPr>
        <w:t xml:space="preserve"> № </w:t>
      </w:r>
      <w:r>
        <w:rPr>
          <w:sz w:val="26"/>
          <w:szCs w:val="26"/>
        </w:rPr>
        <w:t>9</w:t>
      </w:r>
    </w:p>
    <w:p w:rsidR="00882409" w:rsidRPr="009F553C" w:rsidRDefault="00882409" w:rsidP="00882409">
      <w:pPr>
        <w:pStyle w:val="a3"/>
        <w:spacing w:before="0" w:beforeAutospacing="0"/>
        <w:jc w:val="both"/>
        <w:rPr>
          <w:sz w:val="26"/>
          <w:szCs w:val="26"/>
        </w:rPr>
      </w:pPr>
    </w:p>
    <w:p w:rsidR="00882409" w:rsidRPr="002D4111" w:rsidRDefault="00882409" w:rsidP="00882409">
      <w:pPr>
        <w:spacing w:before="0" w:beforeAutospacing="0"/>
        <w:jc w:val="center"/>
        <w:rPr>
          <w:sz w:val="26"/>
          <w:szCs w:val="26"/>
        </w:rPr>
      </w:pPr>
      <w:r w:rsidRPr="002D4111">
        <w:rPr>
          <w:sz w:val="26"/>
          <w:szCs w:val="26"/>
        </w:rPr>
        <w:t>О внесении изменений в постановление ад</w:t>
      </w:r>
      <w:bookmarkStart w:id="0" w:name="_GoBack"/>
      <w:bookmarkEnd w:id="0"/>
      <w:r w:rsidRPr="002D4111">
        <w:rPr>
          <w:sz w:val="26"/>
          <w:szCs w:val="26"/>
        </w:rPr>
        <w:t xml:space="preserve">министрации </w:t>
      </w:r>
      <w:proofErr w:type="spellStart"/>
      <w:r w:rsidRPr="002D4111">
        <w:rPr>
          <w:sz w:val="26"/>
          <w:szCs w:val="26"/>
        </w:rPr>
        <w:t>Зудовского</w:t>
      </w:r>
      <w:proofErr w:type="spellEnd"/>
      <w:r w:rsidRPr="002D4111">
        <w:rPr>
          <w:sz w:val="26"/>
          <w:szCs w:val="26"/>
        </w:rPr>
        <w:t xml:space="preserve"> сельсовета </w:t>
      </w:r>
      <w:proofErr w:type="spellStart"/>
      <w:r w:rsidRPr="002D4111">
        <w:rPr>
          <w:sz w:val="26"/>
          <w:szCs w:val="26"/>
        </w:rPr>
        <w:t>Болотнинского</w:t>
      </w:r>
      <w:proofErr w:type="spellEnd"/>
      <w:r w:rsidRPr="002D4111">
        <w:rPr>
          <w:sz w:val="26"/>
          <w:szCs w:val="26"/>
        </w:rPr>
        <w:t xml:space="preserve"> района Новосибирской области от 12.05.2015 № 37 «Об  утверждении Административного регламента </w:t>
      </w:r>
      <w:r w:rsidRPr="002D4111">
        <w:rPr>
          <w:bCs/>
          <w:sz w:val="26"/>
          <w:szCs w:val="26"/>
        </w:rPr>
        <w:t xml:space="preserve">предоставления муниципальной услуги </w:t>
      </w:r>
      <w:r w:rsidRPr="002D4111">
        <w:rPr>
          <w:sz w:val="26"/>
          <w:szCs w:val="26"/>
        </w:rPr>
        <w:t>«Предоставление земельных участков, относящихся к имуществу общего пользования садоводческого, огороднического или дачного некоммерческого объединения граждан»</w:t>
      </w:r>
    </w:p>
    <w:p w:rsidR="00882409" w:rsidRDefault="00882409" w:rsidP="00882409">
      <w:pPr>
        <w:tabs>
          <w:tab w:val="center" w:pos="4960"/>
        </w:tabs>
        <w:spacing w:before="0" w:beforeAutospacing="0"/>
        <w:jc w:val="both"/>
      </w:pPr>
      <w:r w:rsidRPr="005E4350">
        <w:t xml:space="preserve">     </w:t>
      </w:r>
    </w:p>
    <w:p w:rsidR="00B16C4A" w:rsidRPr="005E4350" w:rsidRDefault="00B16C4A" w:rsidP="00882409">
      <w:pPr>
        <w:tabs>
          <w:tab w:val="center" w:pos="4960"/>
        </w:tabs>
        <w:spacing w:before="0" w:beforeAutospacing="0"/>
        <w:jc w:val="both"/>
      </w:pPr>
    </w:p>
    <w:p w:rsidR="00882409" w:rsidRPr="002D4111" w:rsidRDefault="00882409" w:rsidP="00882409">
      <w:pPr>
        <w:tabs>
          <w:tab w:val="center" w:pos="4960"/>
        </w:tabs>
        <w:spacing w:before="0" w:beforeAutospacing="0"/>
        <w:jc w:val="both"/>
        <w:rPr>
          <w:b/>
          <w:sz w:val="26"/>
          <w:szCs w:val="26"/>
        </w:rPr>
      </w:pPr>
      <w:r w:rsidRPr="002D4111">
        <w:rPr>
          <w:sz w:val="26"/>
          <w:szCs w:val="26"/>
        </w:rPr>
        <w:t xml:space="preserve">        В целях приведения административного регламента предоставления муниципальной услуги предоставление земельных участков, относящихся к имуществу общего пользования садоводческого, огороднического или дачного некоммерческого объединения граждан в соответствие с действующим </w:t>
      </w:r>
      <w:proofErr w:type="gramStart"/>
      <w:r w:rsidRPr="002D4111">
        <w:rPr>
          <w:sz w:val="26"/>
          <w:szCs w:val="26"/>
        </w:rPr>
        <w:t xml:space="preserve">законодательством,   </w:t>
      </w:r>
      <w:proofErr w:type="gramEnd"/>
      <w:r w:rsidRPr="002D4111">
        <w:rPr>
          <w:sz w:val="26"/>
          <w:szCs w:val="26"/>
        </w:rPr>
        <w:t xml:space="preserve">администрация  </w:t>
      </w:r>
      <w:proofErr w:type="spellStart"/>
      <w:r w:rsidRPr="002D4111">
        <w:rPr>
          <w:sz w:val="26"/>
          <w:szCs w:val="26"/>
        </w:rPr>
        <w:t>Зудовского</w:t>
      </w:r>
      <w:proofErr w:type="spellEnd"/>
      <w:r w:rsidRPr="002D4111">
        <w:rPr>
          <w:sz w:val="26"/>
          <w:szCs w:val="26"/>
        </w:rPr>
        <w:t xml:space="preserve"> сельсовета </w:t>
      </w:r>
      <w:proofErr w:type="spellStart"/>
      <w:r w:rsidRPr="002D4111">
        <w:rPr>
          <w:sz w:val="26"/>
          <w:szCs w:val="26"/>
        </w:rPr>
        <w:t>Болотнинского</w:t>
      </w:r>
      <w:proofErr w:type="spellEnd"/>
      <w:r w:rsidRPr="002D4111">
        <w:rPr>
          <w:sz w:val="26"/>
          <w:szCs w:val="26"/>
        </w:rPr>
        <w:t xml:space="preserve"> района Новосибирской области  </w:t>
      </w:r>
      <w:r w:rsidRPr="002D4111">
        <w:rPr>
          <w:b/>
          <w:sz w:val="26"/>
          <w:szCs w:val="26"/>
        </w:rPr>
        <w:t>п о с т а н о в л я е т:</w:t>
      </w:r>
    </w:p>
    <w:p w:rsidR="00882409" w:rsidRPr="002D4111" w:rsidRDefault="00882409" w:rsidP="00882409">
      <w:pPr>
        <w:spacing w:before="0" w:beforeAutospacing="0"/>
        <w:jc w:val="both"/>
        <w:rPr>
          <w:bCs/>
          <w:sz w:val="26"/>
          <w:szCs w:val="26"/>
        </w:rPr>
      </w:pPr>
      <w:r w:rsidRPr="002D4111">
        <w:rPr>
          <w:sz w:val="26"/>
          <w:szCs w:val="26"/>
        </w:rPr>
        <w:t xml:space="preserve">        1.Внести в административный регламент предоставления муниципальной услуги предоставление земельных участков, относящихся к имуществу общего пользования садоводческого, огороднического или дачного некоммерческого объединения граждан, утвержденного  постановлением администрации </w:t>
      </w:r>
      <w:proofErr w:type="spellStart"/>
      <w:r w:rsidRPr="002D4111">
        <w:rPr>
          <w:sz w:val="26"/>
          <w:szCs w:val="26"/>
        </w:rPr>
        <w:t>Зудовского</w:t>
      </w:r>
      <w:proofErr w:type="spellEnd"/>
      <w:r w:rsidRPr="002D4111">
        <w:rPr>
          <w:sz w:val="26"/>
          <w:szCs w:val="26"/>
        </w:rPr>
        <w:t xml:space="preserve"> сельсовета </w:t>
      </w:r>
      <w:proofErr w:type="spellStart"/>
      <w:r w:rsidRPr="002D4111">
        <w:rPr>
          <w:sz w:val="26"/>
          <w:szCs w:val="26"/>
        </w:rPr>
        <w:t>Болотнинского</w:t>
      </w:r>
      <w:proofErr w:type="spellEnd"/>
      <w:r w:rsidRPr="002D4111">
        <w:rPr>
          <w:sz w:val="26"/>
          <w:szCs w:val="26"/>
        </w:rPr>
        <w:t xml:space="preserve"> района Новосибирской области от 12.05.2015 № 37 </w:t>
      </w:r>
      <w:r w:rsidRPr="002D4111">
        <w:rPr>
          <w:bCs/>
          <w:sz w:val="26"/>
          <w:szCs w:val="26"/>
        </w:rPr>
        <w:t>следующие изменения:</w:t>
      </w:r>
    </w:p>
    <w:p w:rsidR="00882409" w:rsidRPr="002D4111" w:rsidRDefault="00882409" w:rsidP="0088240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D4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1.1. в пункте 2.9 административного регламента подпункт 3) изложить в следующей редакции:</w:t>
      </w:r>
    </w:p>
    <w:p w:rsidR="00882409" w:rsidRPr="002D4111" w:rsidRDefault="00882409" w:rsidP="00882409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2D4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3) </w:t>
      </w:r>
      <w:r w:rsidRPr="002D411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значения).</w:t>
      </w:r>
    </w:p>
    <w:p w:rsidR="00882409" w:rsidRPr="002D4111" w:rsidRDefault="00086D51" w:rsidP="00882409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2D411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    </w:t>
      </w:r>
      <w:r w:rsidR="00882409" w:rsidRPr="002D411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1.2. пункт 2.9 административного регламента дополнить подпунктом 3.1)</w:t>
      </w:r>
    </w:p>
    <w:p w:rsidR="00882409" w:rsidRPr="002D4111" w:rsidRDefault="00086D51" w:rsidP="00EF6478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2D411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     </w:t>
      </w:r>
      <w:r w:rsidR="00882409" w:rsidRPr="002D411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3.1)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организации.</w:t>
      </w:r>
    </w:p>
    <w:p w:rsidR="00882409" w:rsidRPr="002D4111" w:rsidRDefault="00086D51" w:rsidP="0088240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D4111">
        <w:rPr>
          <w:rFonts w:ascii="Times New Roman" w:hAnsi="Times New Roman" w:cs="Times New Roman"/>
          <w:sz w:val="26"/>
          <w:szCs w:val="26"/>
        </w:rPr>
        <w:t xml:space="preserve">      1.3</w:t>
      </w:r>
      <w:r w:rsidR="00EF6478" w:rsidRPr="002D4111">
        <w:rPr>
          <w:rFonts w:ascii="Times New Roman" w:hAnsi="Times New Roman" w:cs="Times New Roman"/>
          <w:sz w:val="26"/>
          <w:szCs w:val="26"/>
        </w:rPr>
        <w:t>. в п. 2.9</w:t>
      </w:r>
      <w:r w:rsidR="00882409" w:rsidRPr="002D411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 п.п. 5) изложить в следующей редакции:</w:t>
      </w:r>
    </w:p>
    <w:p w:rsidR="00882409" w:rsidRPr="002D4111" w:rsidRDefault="00882409" w:rsidP="0088240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D4111">
        <w:rPr>
          <w:rFonts w:ascii="Times New Roman" w:hAnsi="Times New Roman" w:cs="Times New Roman"/>
          <w:sz w:val="26"/>
          <w:szCs w:val="26"/>
        </w:rPr>
        <w:t xml:space="preserve">      5) </w:t>
      </w:r>
      <w:r w:rsidRPr="002D4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</w:t>
      </w:r>
      <w:r w:rsidRPr="002D4111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сервитута, публичного сервитута, или объекты, размещенные в соответствии со </w:t>
      </w:r>
      <w:hyperlink r:id="rId5" w:anchor="dst1095" w:history="1">
        <w:r w:rsidRPr="002D4111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статьей 39.36</w:t>
        </w:r>
      </w:hyperlink>
      <w:r w:rsidRPr="002D4111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Кодекса, либо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882409" w:rsidRPr="002D4111" w:rsidRDefault="00086D51" w:rsidP="0088240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D4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1.4. в п.2.9</w:t>
      </w:r>
      <w:r w:rsidR="00882409" w:rsidRPr="002D4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административного регламента п.п.16) изложить в следующей редакции:</w:t>
      </w:r>
    </w:p>
    <w:p w:rsidR="00882409" w:rsidRPr="002D4111" w:rsidRDefault="00882409" w:rsidP="0088240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D4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16)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 </w:t>
      </w:r>
      <w:hyperlink r:id="rId6" w:anchor="dst1709" w:history="1">
        <w:r w:rsidRPr="002D4111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пунктом 6 статьи 39.10</w:t>
        </w:r>
      </w:hyperlink>
      <w:r w:rsidRPr="002D4111">
        <w:rPr>
          <w:rFonts w:ascii="Times New Roman" w:hAnsi="Times New Roman" w:cs="Times New Roman"/>
          <w:sz w:val="26"/>
          <w:szCs w:val="26"/>
          <w:shd w:val="clear" w:color="auto" w:fill="FFFFFF"/>
        </w:rPr>
        <w:t> Земельного Кодекса;</w:t>
      </w:r>
    </w:p>
    <w:p w:rsidR="00086D51" w:rsidRPr="002D4111" w:rsidRDefault="00086D51" w:rsidP="00086D5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D4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1.5 </w:t>
      </w:r>
      <w:r w:rsidRPr="002D4111">
        <w:rPr>
          <w:rFonts w:ascii="Times New Roman" w:hAnsi="Times New Roman" w:cs="Times New Roman"/>
          <w:sz w:val="26"/>
          <w:szCs w:val="26"/>
        </w:rPr>
        <w:t>пункт 2.9 административного регламента дополнить п.п. 26)</w:t>
      </w:r>
    </w:p>
    <w:p w:rsidR="00753CA9" w:rsidRPr="002D4111" w:rsidRDefault="00086D51" w:rsidP="00753CA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D4111">
        <w:rPr>
          <w:rFonts w:ascii="Times New Roman" w:hAnsi="Times New Roman" w:cs="Times New Roman"/>
          <w:sz w:val="26"/>
          <w:szCs w:val="26"/>
        </w:rPr>
        <w:t xml:space="preserve">          26) </w:t>
      </w:r>
      <w:r w:rsidRPr="002D4111">
        <w:rPr>
          <w:rFonts w:ascii="Times New Roman" w:hAnsi="Times New Roman" w:cs="Times New Roman"/>
          <w:sz w:val="26"/>
          <w:szCs w:val="26"/>
          <w:shd w:val="clear" w:color="auto" w:fill="FFFFFF"/>
        </w:rPr>
        <w:t>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 </w:t>
      </w:r>
      <w:hyperlink r:id="rId7" w:anchor="dst100346" w:history="1">
        <w:r w:rsidRPr="002D4111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частью 4 статьи 18</w:t>
        </w:r>
      </w:hyperlink>
      <w:r w:rsidRPr="002D4111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 </w:t>
      </w:r>
      <w:hyperlink r:id="rId8" w:anchor="dst100138" w:history="1">
        <w:r w:rsidRPr="002D4111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частью 3 статьи 14</w:t>
        </w:r>
      </w:hyperlink>
      <w:r w:rsidRPr="002D4111">
        <w:rPr>
          <w:rFonts w:ascii="Times New Roman" w:hAnsi="Times New Roman" w:cs="Times New Roman"/>
          <w:sz w:val="26"/>
          <w:szCs w:val="26"/>
          <w:shd w:val="clear" w:color="auto" w:fill="FFFFFF"/>
        </w:rPr>
        <w:t> указанного Федерального закона.</w:t>
      </w:r>
      <w:r w:rsidRPr="002D41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3CA9" w:rsidRPr="002D4111" w:rsidRDefault="00086D51" w:rsidP="00882409">
      <w:pPr>
        <w:pStyle w:val="ConsPlusNormal"/>
        <w:ind w:firstLine="0"/>
        <w:jc w:val="both"/>
        <w:rPr>
          <w:rStyle w:val="apple-style-span"/>
          <w:rFonts w:ascii="Times New Roman" w:hAnsi="Times New Roman" w:cs="Times New Roman"/>
          <w:sz w:val="26"/>
          <w:szCs w:val="26"/>
        </w:rPr>
      </w:pPr>
      <w:r w:rsidRPr="002D4111">
        <w:rPr>
          <w:rFonts w:ascii="Times New Roman" w:hAnsi="Times New Roman" w:cs="Times New Roman"/>
          <w:sz w:val="26"/>
          <w:szCs w:val="26"/>
        </w:rPr>
        <w:t xml:space="preserve">        1.6 </w:t>
      </w:r>
      <w:r w:rsidR="00846C4C" w:rsidRPr="002D4111">
        <w:rPr>
          <w:rStyle w:val="apple-style-span"/>
          <w:rFonts w:ascii="Times New Roman" w:hAnsi="Times New Roman" w:cs="Times New Roman"/>
          <w:sz w:val="26"/>
          <w:szCs w:val="26"/>
        </w:rPr>
        <w:t>в</w:t>
      </w:r>
      <w:r w:rsidR="00753CA9" w:rsidRPr="002D4111">
        <w:rPr>
          <w:rStyle w:val="apple-style-span"/>
          <w:rFonts w:ascii="Times New Roman" w:hAnsi="Times New Roman" w:cs="Times New Roman"/>
          <w:sz w:val="26"/>
          <w:szCs w:val="26"/>
        </w:rPr>
        <w:t xml:space="preserve"> наименовании постановления слово «дачного» исключить;</w:t>
      </w:r>
    </w:p>
    <w:p w:rsidR="00846C4C" w:rsidRPr="002D4111" w:rsidRDefault="00846C4C" w:rsidP="00882409">
      <w:pPr>
        <w:pStyle w:val="ConsPlusNormal"/>
        <w:ind w:firstLine="0"/>
        <w:jc w:val="both"/>
        <w:rPr>
          <w:rStyle w:val="apple-style-span"/>
          <w:rFonts w:ascii="Times New Roman" w:hAnsi="Times New Roman" w:cs="Times New Roman"/>
          <w:sz w:val="26"/>
          <w:szCs w:val="26"/>
        </w:rPr>
      </w:pPr>
      <w:r w:rsidRPr="002D4111">
        <w:rPr>
          <w:rStyle w:val="apple-style-span"/>
          <w:rFonts w:ascii="Times New Roman" w:hAnsi="Times New Roman" w:cs="Times New Roman"/>
          <w:sz w:val="26"/>
          <w:szCs w:val="26"/>
        </w:rPr>
        <w:t xml:space="preserve">        1.7 в </w:t>
      </w:r>
      <w:r w:rsidR="00753CA9" w:rsidRPr="002D4111">
        <w:rPr>
          <w:rStyle w:val="apple-style-span"/>
          <w:rFonts w:ascii="Times New Roman" w:hAnsi="Times New Roman" w:cs="Times New Roman"/>
          <w:sz w:val="26"/>
          <w:szCs w:val="26"/>
        </w:rPr>
        <w:t xml:space="preserve">пункте 1 постановления </w:t>
      </w:r>
      <w:r w:rsidRPr="002D4111">
        <w:rPr>
          <w:rStyle w:val="apple-style-span"/>
          <w:rFonts w:ascii="Times New Roman" w:hAnsi="Times New Roman" w:cs="Times New Roman"/>
          <w:sz w:val="26"/>
          <w:szCs w:val="26"/>
        </w:rPr>
        <w:t>слово «дачного» исключить;</w:t>
      </w:r>
    </w:p>
    <w:p w:rsidR="00086D51" w:rsidRPr="002D4111" w:rsidRDefault="00846C4C" w:rsidP="00882409">
      <w:pPr>
        <w:pStyle w:val="ConsPlusNormal"/>
        <w:ind w:firstLine="0"/>
        <w:jc w:val="both"/>
        <w:rPr>
          <w:rStyle w:val="apple-style-span"/>
          <w:rFonts w:ascii="Times New Roman" w:hAnsi="Times New Roman" w:cs="Times New Roman"/>
          <w:sz w:val="26"/>
          <w:szCs w:val="26"/>
        </w:rPr>
      </w:pPr>
      <w:r w:rsidRPr="002D4111">
        <w:rPr>
          <w:rStyle w:val="apple-style-span"/>
          <w:rFonts w:ascii="Times New Roman" w:hAnsi="Times New Roman" w:cs="Times New Roman"/>
          <w:sz w:val="26"/>
          <w:szCs w:val="26"/>
        </w:rPr>
        <w:t xml:space="preserve">        1.8 в</w:t>
      </w:r>
      <w:r w:rsidR="00753CA9" w:rsidRPr="002D4111">
        <w:rPr>
          <w:rStyle w:val="apple-style-span"/>
          <w:rFonts w:ascii="Times New Roman" w:hAnsi="Times New Roman" w:cs="Times New Roman"/>
          <w:sz w:val="26"/>
          <w:szCs w:val="26"/>
        </w:rPr>
        <w:t xml:space="preserve"> наименовании административного регламента слово «дачного» исключить; </w:t>
      </w:r>
    </w:p>
    <w:p w:rsidR="00846C4C" w:rsidRPr="002D4111" w:rsidRDefault="00846C4C" w:rsidP="00882409">
      <w:pPr>
        <w:pStyle w:val="ConsPlusNormal"/>
        <w:ind w:firstLine="0"/>
        <w:jc w:val="both"/>
        <w:rPr>
          <w:rStyle w:val="apple-style-span"/>
          <w:rFonts w:ascii="Times New Roman" w:hAnsi="Times New Roman" w:cs="Times New Roman"/>
          <w:sz w:val="26"/>
          <w:szCs w:val="26"/>
        </w:rPr>
      </w:pPr>
      <w:r w:rsidRPr="002D4111">
        <w:rPr>
          <w:rStyle w:val="apple-style-span"/>
          <w:rFonts w:ascii="Times New Roman" w:hAnsi="Times New Roman" w:cs="Times New Roman"/>
          <w:sz w:val="26"/>
          <w:szCs w:val="26"/>
        </w:rPr>
        <w:t xml:space="preserve">        1.9  в пункте 1.1 административного регламента слово «дачного» исключить;</w:t>
      </w:r>
    </w:p>
    <w:p w:rsidR="00846C4C" w:rsidRPr="002D4111" w:rsidRDefault="00846C4C" w:rsidP="00882409">
      <w:pPr>
        <w:pStyle w:val="ConsPlusNormal"/>
        <w:ind w:firstLine="0"/>
        <w:jc w:val="both"/>
        <w:rPr>
          <w:rStyle w:val="apple-style-span"/>
          <w:rFonts w:ascii="Times New Roman" w:hAnsi="Times New Roman" w:cs="Times New Roman"/>
          <w:sz w:val="26"/>
          <w:szCs w:val="26"/>
        </w:rPr>
      </w:pPr>
      <w:r w:rsidRPr="002D4111">
        <w:rPr>
          <w:rStyle w:val="apple-style-span"/>
          <w:rFonts w:ascii="Times New Roman" w:hAnsi="Times New Roman" w:cs="Times New Roman"/>
          <w:sz w:val="26"/>
          <w:szCs w:val="26"/>
        </w:rPr>
        <w:t xml:space="preserve">       1.10  в пункте 1.2 административного регламента слово «дачного» исключить;</w:t>
      </w:r>
    </w:p>
    <w:p w:rsidR="00846C4C" w:rsidRPr="002D4111" w:rsidRDefault="00686F56" w:rsidP="00882409">
      <w:pPr>
        <w:pStyle w:val="ConsPlusNormal"/>
        <w:ind w:firstLine="0"/>
        <w:jc w:val="both"/>
        <w:rPr>
          <w:rStyle w:val="apple-style-span"/>
          <w:rFonts w:ascii="Times New Roman" w:hAnsi="Times New Roman" w:cs="Times New Roman"/>
          <w:sz w:val="26"/>
          <w:szCs w:val="26"/>
        </w:rPr>
      </w:pPr>
      <w:r w:rsidRPr="002D4111">
        <w:rPr>
          <w:rStyle w:val="apple-style-span"/>
          <w:rFonts w:ascii="Times New Roman" w:hAnsi="Times New Roman" w:cs="Times New Roman"/>
          <w:sz w:val="26"/>
          <w:szCs w:val="26"/>
        </w:rPr>
        <w:t xml:space="preserve">      </w:t>
      </w:r>
      <w:r w:rsidR="00846C4C" w:rsidRPr="002D4111">
        <w:rPr>
          <w:rStyle w:val="apple-style-span"/>
          <w:rFonts w:ascii="Times New Roman" w:hAnsi="Times New Roman" w:cs="Times New Roman"/>
          <w:sz w:val="26"/>
          <w:szCs w:val="26"/>
        </w:rPr>
        <w:t xml:space="preserve">1.11 </w:t>
      </w:r>
      <w:r w:rsidRPr="002D4111">
        <w:rPr>
          <w:rStyle w:val="apple-style-span"/>
          <w:rFonts w:ascii="Times New Roman" w:hAnsi="Times New Roman" w:cs="Times New Roman"/>
          <w:sz w:val="26"/>
          <w:szCs w:val="26"/>
        </w:rPr>
        <w:t>в пункте 2.3.1 административного регламента слово «дачного» исключить.</w:t>
      </w:r>
    </w:p>
    <w:p w:rsidR="00825B1B" w:rsidRPr="002D4111" w:rsidRDefault="00686F56" w:rsidP="00882409">
      <w:pPr>
        <w:pStyle w:val="ConsPlusNormal"/>
        <w:ind w:firstLine="0"/>
        <w:jc w:val="both"/>
        <w:rPr>
          <w:rStyle w:val="apple-style-span"/>
          <w:rFonts w:ascii="Times New Roman" w:hAnsi="Times New Roman" w:cs="Times New Roman"/>
          <w:sz w:val="26"/>
          <w:szCs w:val="26"/>
        </w:rPr>
      </w:pPr>
      <w:r w:rsidRPr="002D4111">
        <w:rPr>
          <w:rStyle w:val="apple-style-span"/>
          <w:rFonts w:ascii="Times New Roman" w:hAnsi="Times New Roman" w:cs="Times New Roman"/>
          <w:sz w:val="26"/>
          <w:szCs w:val="26"/>
        </w:rPr>
        <w:t xml:space="preserve">      </w:t>
      </w:r>
      <w:r w:rsidR="008B3388" w:rsidRPr="002D4111">
        <w:rPr>
          <w:rStyle w:val="apple-style-span"/>
          <w:rFonts w:ascii="Times New Roman" w:hAnsi="Times New Roman" w:cs="Times New Roman"/>
          <w:sz w:val="26"/>
          <w:szCs w:val="26"/>
        </w:rPr>
        <w:t>1.12 в пункте 2.6</w:t>
      </w:r>
      <w:r w:rsidR="00825B1B" w:rsidRPr="002D4111">
        <w:rPr>
          <w:rStyle w:val="apple-style-span"/>
          <w:rFonts w:ascii="Times New Roman" w:hAnsi="Times New Roman" w:cs="Times New Roman"/>
          <w:sz w:val="26"/>
          <w:szCs w:val="26"/>
        </w:rPr>
        <w:t xml:space="preserve"> в первом абзаце слово «дачного» исключить;</w:t>
      </w:r>
    </w:p>
    <w:p w:rsidR="00151B1F" w:rsidRPr="002D4111" w:rsidRDefault="008B3388" w:rsidP="00151B1F">
      <w:pPr>
        <w:tabs>
          <w:tab w:val="num" w:pos="142"/>
        </w:tabs>
        <w:spacing w:before="0" w:beforeAutospacing="0"/>
        <w:jc w:val="both"/>
        <w:rPr>
          <w:sz w:val="26"/>
          <w:szCs w:val="26"/>
        </w:rPr>
      </w:pPr>
      <w:r w:rsidRPr="002D4111">
        <w:rPr>
          <w:sz w:val="26"/>
          <w:szCs w:val="26"/>
        </w:rPr>
        <w:t xml:space="preserve">      1.13 в пункте</w:t>
      </w:r>
      <w:r w:rsidR="00825B1B" w:rsidRPr="002D4111">
        <w:rPr>
          <w:sz w:val="26"/>
          <w:szCs w:val="26"/>
        </w:rPr>
        <w:t xml:space="preserve"> 2.6 во втором абзаце слово «дачного» исключить;</w:t>
      </w:r>
    </w:p>
    <w:p w:rsidR="00151B1F" w:rsidRPr="002D4111" w:rsidRDefault="00151B1F" w:rsidP="00151B1F">
      <w:pPr>
        <w:tabs>
          <w:tab w:val="num" w:pos="142"/>
        </w:tabs>
        <w:spacing w:before="0" w:beforeAutospacing="0"/>
        <w:jc w:val="both"/>
        <w:rPr>
          <w:sz w:val="26"/>
          <w:szCs w:val="26"/>
        </w:rPr>
      </w:pPr>
      <w:r w:rsidRPr="002D4111">
        <w:rPr>
          <w:sz w:val="26"/>
          <w:szCs w:val="26"/>
        </w:rPr>
        <w:t xml:space="preserve">      1.14 </w:t>
      </w:r>
      <w:r w:rsidR="003733AD" w:rsidRPr="002D4111">
        <w:rPr>
          <w:sz w:val="26"/>
          <w:szCs w:val="26"/>
        </w:rPr>
        <w:t>в пункте 2.6.1 в первом  абзаце слово «дачного» исключить;</w:t>
      </w:r>
    </w:p>
    <w:p w:rsidR="00882409" w:rsidRPr="002D4111" w:rsidRDefault="00825B1B" w:rsidP="002C7FF9">
      <w:pPr>
        <w:tabs>
          <w:tab w:val="num" w:pos="142"/>
        </w:tabs>
        <w:spacing w:before="0" w:beforeAutospacing="0"/>
        <w:jc w:val="both"/>
        <w:rPr>
          <w:sz w:val="26"/>
          <w:szCs w:val="26"/>
        </w:rPr>
      </w:pPr>
      <w:r w:rsidRPr="002D4111">
        <w:rPr>
          <w:sz w:val="26"/>
          <w:szCs w:val="26"/>
        </w:rPr>
        <w:t xml:space="preserve">     </w:t>
      </w:r>
      <w:r w:rsidR="002C7FF9" w:rsidRPr="002D4111">
        <w:rPr>
          <w:sz w:val="26"/>
          <w:szCs w:val="26"/>
        </w:rPr>
        <w:t xml:space="preserve"> 1.15 в пункте 2.6.1 </w:t>
      </w:r>
      <w:r w:rsidR="003733AD" w:rsidRPr="002D4111">
        <w:rPr>
          <w:sz w:val="26"/>
          <w:szCs w:val="26"/>
        </w:rPr>
        <w:t xml:space="preserve"> во втором абзаце слово «дачного» исключить;</w:t>
      </w:r>
    </w:p>
    <w:p w:rsidR="003733AD" w:rsidRPr="002D4111" w:rsidRDefault="003733AD" w:rsidP="003733AD">
      <w:pPr>
        <w:tabs>
          <w:tab w:val="left" w:pos="540"/>
        </w:tabs>
        <w:spacing w:before="0" w:beforeAutospacing="0"/>
        <w:jc w:val="both"/>
        <w:rPr>
          <w:sz w:val="26"/>
          <w:szCs w:val="26"/>
        </w:rPr>
      </w:pPr>
      <w:r w:rsidRPr="002D4111">
        <w:rPr>
          <w:sz w:val="26"/>
          <w:szCs w:val="26"/>
        </w:rPr>
        <w:t xml:space="preserve">      1.16 в пункте </w:t>
      </w:r>
      <w:r w:rsidR="002D4111" w:rsidRPr="002D4111">
        <w:rPr>
          <w:sz w:val="26"/>
          <w:szCs w:val="26"/>
        </w:rPr>
        <w:t>3.1.1</w:t>
      </w:r>
      <w:r w:rsidRPr="002D4111">
        <w:rPr>
          <w:sz w:val="26"/>
          <w:szCs w:val="26"/>
        </w:rPr>
        <w:t xml:space="preserve"> административного регламента слово «дачного» исключить.</w:t>
      </w:r>
    </w:p>
    <w:p w:rsidR="00825B1B" w:rsidRPr="002D4111" w:rsidRDefault="00825B1B" w:rsidP="003733AD">
      <w:pPr>
        <w:tabs>
          <w:tab w:val="left" w:pos="540"/>
        </w:tabs>
        <w:spacing w:before="0" w:beforeAutospacing="0"/>
        <w:jc w:val="both"/>
        <w:rPr>
          <w:sz w:val="26"/>
          <w:szCs w:val="26"/>
        </w:rPr>
      </w:pPr>
      <w:r w:rsidRPr="002D4111">
        <w:rPr>
          <w:sz w:val="26"/>
          <w:szCs w:val="26"/>
        </w:rPr>
        <w:t xml:space="preserve">      </w:t>
      </w:r>
      <w:r w:rsidR="002D4111" w:rsidRPr="002D4111">
        <w:rPr>
          <w:sz w:val="26"/>
          <w:szCs w:val="26"/>
        </w:rPr>
        <w:t>1.17 в пункте 3.1.2 административного регламента слово «дачного» исключить;</w:t>
      </w:r>
    </w:p>
    <w:p w:rsidR="002D4111" w:rsidRPr="002D4111" w:rsidRDefault="002D4111" w:rsidP="003733AD">
      <w:pPr>
        <w:tabs>
          <w:tab w:val="left" w:pos="540"/>
        </w:tabs>
        <w:spacing w:before="0" w:beforeAutospacing="0"/>
        <w:jc w:val="both"/>
        <w:rPr>
          <w:sz w:val="26"/>
          <w:szCs w:val="26"/>
        </w:rPr>
      </w:pPr>
      <w:r w:rsidRPr="002D4111">
        <w:rPr>
          <w:sz w:val="26"/>
          <w:szCs w:val="26"/>
        </w:rPr>
        <w:t xml:space="preserve">      1.18  в пункте 3.1.4 административного регламента слово «дачного» исключить;</w:t>
      </w:r>
    </w:p>
    <w:p w:rsidR="002D4111" w:rsidRDefault="002D4111" w:rsidP="003733AD">
      <w:pPr>
        <w:tabs>
          <w:tab w:val="left" w:pos="540"/>
        </w:tabs>
        <w:spacing w:before="0" w:beforeAutospacing="0"/>
        <w:jc w:val="both"/>
        <w:rPr>
          <w:sz w:val="26"/>
          <w:szCs w:val="26"/>
        </w:rPr>
      </w:pPr>
      <w:r w:rsidRPr="002D4111">
        <w:rPr>
          <w:sz w:val="26"/>
          <w:szCs w:val="26"/>
        </w:rPr>
        <w:t xml:space="preserve">      1.19 в первом абзаце пункта 3</w:t>
      </w:r>
      <w:r w:rsidR="000E05FB">
        <w:rPr>
          <w:sz w:val="26"/>
          <w:szCs w:val="26"/>
        </w:rPr>
        <w:t>.1.6  слово «дачного» исключить.</w:t>
      </w:r>
    </w:p>
    <w:p w:rsidR="000E05FB" w:rsidRPr="00681C04" w:rsidRDefault="000E05FB" w:rsidP="000E05FB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E05FB">
        <w:rPr>
          <w:rFonts w:ascii="Times New Roman" w:hAnsi="Times New Roman" w:cs="Times New Roman"/>
          <w:sz w:val="26"/>
          <w:szCs w:val="26"/>
        </w:rPr>
        <w:t xml:space="preserve"> 1.20 </w:t>
      </w:r>
      <w:r w:rsidRPr="000E05FB">
        <w:rPr>
          <w:rFonts w:ascii="Times New Roman" w:hAnsi="Times New Roman" w:cs="Times New Roman"/>
          <w:bCs/>
          <w:sz w:val="26"/>
          <w:szCs w:val="26"/>
        </w:rPr>
        <w:t>изложить раздел 5.</w:t>
      </w:r>
      <w:r w:rsidRPr="00681C04">
        <w:rPr>
          <w:rFonts w:ascii="Times New Roman" w:hAnsi="Times New Roman" w:cs="Times New Roman"/>
          <w:bCs/>
          <w:sz w:val="26"/>
          <w:szCs w:val="26"/>
        </w:rPr>
        <w:t xml:space="preserve"> «Досудебное (внесудебное)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 или их работников» в следующей редакции:</w:t>
      </w:r>
    </w:p>
    <w:p w:rsidR="000E05FB" w:rsidRPr="00681C04" w:rsidRDefault="000E05FB" w:rsidP="000E05F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1C04">
        <w:rPr>
          <w:rFonts w:ascii="Times New Roman" w:hAnsi="Times New Roman" w:cs="Times New Roman"/>
          <w:bCs/>
          <w:sz w:val="26"/>
          <w:szCs w:val="26"/>
        </w:rPr>
        <w:t xml:space="preserve">«5.Досудебный (внесудебный) порядок обжалования решений и действий (бездействий) администрации </w:t>
      </w:r>
      <w:proofErr w:type="spellStart"/>
      <w:r w:rsidRPr="00681C04">
        <w:rPr>
          <w:rFonts w:ascii="Times New Roman" w:hAnsi="Times New Roman" w:cs="Times New Roman"/>
          <w:bCs/>
          <w:sz w:val="26"/>
          <w:szCs w:val="26"/>
        </w:rPr>
        <w:t>Зудовского</w:t>
      </w:r>
      <w:proofErr w:type="spellEnd"/>
      <w:r w:rsidRPr="00681C04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681C04">
        <w:rPr>
          <w:rFonts w:ascii="Times New Roman" w:hAnsi="Times New Roman" w:cs="Times New Roman"/>
          <w:bCs/>
          <w:sz w:val="26"/>
          <w:szCs w:val="26"/>
        </w:rPr>
        <w:t>Болотнинского</w:t>
      </w:r>
      <w:proofErr w:type="spellEnd"/>
      <w:r w:rsidRPr="00681C04">
        <w:rPr>
          <w:rFonts w:ascii="Times New Roman" w:hAnsi="Times New Roman" w:cs="Times New Roman"/>
          <w:bCs/>
          <w:sz w:val="26"/>
          <w:szCs w:val="26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0E05FB" w:rsidRPr="00681C04" w:rsidRDefault="000E05FB" w:rsidP="000E05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C04">
        <w:rPr>
          <w:rFonts w:ascii="Times New Roman" w:hAnsi="Times New Roman" w:cs="Times New Roman"/>
          <w:bCs/>
          <w:sz w:val="26"/>
          <w:szCs w:val="26"/>
        </w:rPr>
        <w:t xml:space="preserve">5.1. Заявитель имеет право обжаловать решения и действия (бездействие) администрации </w:t>
      </w:r>
      <w:proofErr w:type="spellStart"/>
      <w:r w:rsidRPr="00681C04">
        <w:rPr>
          <w:rFonts w:ascii="Times New Roman" w:hAnsi="Times New Roman" w:cs="Times New Roman"/>
          <w:bCs/>
          <w:sz w:val="26"/>
          <w:szCs w:val="26"/>
        </w:rPr>
        <w:t>Зудовского</w:t>
      </w:r>
      <w:proofErr w:type="spellEnd"/>
      <w:r w:rsidRPr="00681C04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681C04">
        <w:rPr>
          <w:rFonts w:ascii="Times New Roman" w:hAnsi="Times New Roman" w:cs="Times New Roman"/>
          <w:bCs/>
          <w:sz w:val="26"/>
          <w:szCs w:val="26"/>
        </w:rPr>
        <w:t>Болотнинского</w:t>
      </w:r>
      <w:proofErr w:type="spellEnd"/>
      <w:r w:rsidRPr="00681C04">
        <w:rPr>
          <w:rFonts w:ascii="Times New Roman" w:hAnsi="Times New Roman" w:cs="Times New Roman"/>
          <w:bCs/>
          <w:sz w:val="26"/>
          <w:szCs w:val="26"/>
        </w:rPr>
        <w:t xml:space="preserve"> района Новосибирской области, </w:t>
      </w:r>
      <w:proofErr w:type="spellStart"/>
      <w:r w:rsidRPr="00681C04">
        <w:rPr>
          <w:rFonts w:ascii="Times New Roman" w:hAnsi="Times New Roman" w:cs="Times New Roman"/>
          <w:bCs/>
          <w:sz w:val="26"/>
          <w:szCs w:val="26"/>
        </w:rPr>
        <w:t>предоставляюшей</w:t>
      </w:r>
      <w:proofErr w:type="spellEnd"/>
      <w:r w:rsidRPr="00681C04">
        <w:rPr>
          <w:rFonts w:ascii="Times New Roman" w:hAnsi="Times New Roman" w:cs="Times New Roman"/>
          <w:bCs/>
          <w:sz w:val="26"/>
          <w:szCs w:val="26"/>
        </w:rPr>
        <w:t xml:space="preserve">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</w:t>
      </w:r>
      <w:r w:rsidRPr="00681C04">
        <w:rPr>
          <w:rFonts w:ascii="Times New Roman" w:hAnsi="Times New Roman" w:cs="Times New Roman"/>
          <w:bCs/>
          <w:sz w:val="26"/>
          <w:szCs w:val="26"/>
        </w:rPr>
        <w:lastRenderedPageBreak/>
        <w:t>Федерального закона от 27.07.2010 № 210-ФЗ «Об организации предоставления государственных и муниципальных услуг».</w:t>
      </w:r>
    </w:p>
    <w:p w:rsidR="000E05FB" w:rsidRPr="00681C04" w:rsidRDefault="000E05FB" w:rsidP="000E05F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681C04">
        <w:rPr>
          <w:bCs/>
          <w:sz w:val="26"/>
          <w:szCs w:val="26"/>
        </w:rPr>
        <w:t xml:space="preserve">5.2. Жалоба на действия (бездействие) администрации </w:t>
      </w:r>
      <w:proofErr w:type="spellStart"/>
      <w:r w:rsidRPr="00681C04">
        <w:rPr>
          <w:bCs/>
          <w:sz w:val="26"/>
          <w:szCs w:val="26"/>
        </w:rPr>
        <w:t>Зудовского</w:t>
      </w:r>
      <w:proofErr w:type="spellEnd"/>
      <w:r w:rsidRPr="00681C04">
        <w:rPr>
          <w:bCs/>
          <w:sz w:val="26"/>
          <w:szCs w:val="26"/>
        </w:rPr>
        <w:t xml:space="preserve"> сельсовета </w:t>
      </w:r>
      <w:proofErr w:type="spellStart"/>
      <w:r w:rsidRPr="00681C04">
        <w:rPr>
          <w:bCs/>
          <w:sz w:val="26"/>
          <w:szCs w:val="26"/>
        </w:rPr>
        <w:t>Болотнинского</w:t>
      </w:r>
      <w:proofErr w:type="spellEnd"/>
      <w:r w:rsidRPr="00681C04">
        <w:rPr>
          <w:bCs/>
          <w:sz w:val="26"/>
          <w:szCs w:val="26"/>
        </w:rPr>
        <w:t xml:space="preserve"> района Новосибирской области, должностных лиц, муниципальных служащих подается главе </w:t>
      </w:r>
      <w:proofErr w:type="spellStart"/>
      <w:r w:rsidRPr="00681C04">
        <w:rPr>
          <w:bCs/>
          <w:sz w:val="26"/>
          <w:szCs w:val="26"/>
        </w:rPr>
        <w:t>Зудовского</w:t>
      </w:r>
      <w:proofErr w:type="spellEnd"/>
      <w:r w:rsidRPr="00681C04">
        <w:rPr>
          <w:bCs/>
          <w:sz w:val="26"/>
          <w:szCs w:val="26"/>
        </w:rPr>
        <w:t xml:space="preserve"> сельсовета </w:t>
      </w:r>
      <w:proofErr w:type="spellStart"/>
      <w:r w:rsidRPr="00681C04">
        <w:rPr>
          <w:bCs/>
          <w:sz w:val="26"/>
          <w:szCs w:val="26"/>
        </w:rPr>
        <w:t>Болотнинского</w:t>
      </w:r>
      <w:proofErr w:type="spellEnd"/>
      <w:r w:rsidRPr="00681C04">
        <w:rPr>
          <w:bCs/>
          <w:sz w:val="26"/>
          <w:szCs w:val="26"/>
        </w:rPr>
        <w:t xml:space="preserve"> района Новосибирской области.</w:t>
      </w:r>
    </w:p>
    <w:p w:rsidR="000E05FB" w:rsidRPr="00681C04" w:rsidRDefault="000E05FB" w:rsidP="000E05F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681C04">
        <w:rPr>
          <w:bCs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0E05FB" w:rsidRPr="00681C04" w:rsidRDefault="000E05FB" w:rsidP="000E05F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681C04">
        <w:rPr>
          <w:bCs/>
          <w:sz w:val="26"/>
          <w:szCs w:val="2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E05FB" w:rsidRPr="00681C04" w:rsidRDefault="000E05FB" w:rsidP="000E05F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681C04">
        <w:rPr>
          <w:bCs/>
          <w:sz w:val="26"/>
          <w:szCs w:val="26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</w:t>
      </w:r>
      <w:proofErr w:type="spellStart"/>
      <w:r w:rsidRPr="00681C04">
        <w:rPr>
          <w:bCs/>
          <w:sz w:val="26"/>
          <w:szCs w:val="26"/>
        </w:rPr>
        <w:t>админситрации</w:t>
      </w:r>
      <w:proofErr w:type="spellEnd"/>
      <w:r w:rsidRPr="00681C04">
        <w:rPr>
          <w:bCs/>
          <w:sz w:val="26"/>
          <w:szCs w:val="26"/>
        </w:rPr>
        <w:t xml:space="preserve"> </w:t>
      </w:r>
      <w:proofErr w:type="spellStart"/>
      <w:r w:rsidRPr="00681C04">
        <w:rPr>
          <w:bCs/>
          <w:sz w:val="26"/>
          <w:szCs w:val="26"/>
        </w:rPr>
        <w:t>Зудовского</w:t>
      </w:r>
      <w:proofErr w:type="spellEnd"/>
      <w:r w:rsidRPr="00681C04">
        <w:rPr>
          <w:bCs/>
          <w:sz w:val="26"/>
          <w:szCs w:val="26"/>
        </w:rPr>
        <w:t xml:space="preserve"> сельсовета </w:t>
      </w:r>
      <w:proofErr w:type="spellStart"/>
      <w:r w:rsidRPr="00681C04">
        <w:rPr>
          <w:bCs/>
          <w:sz w:val="26"/>
          <w:szCs w:val="26"/>
        </w:rPr>
        <w:t>Болотнинского</w:t>
      </w:r>
      <w:proofErr w:type="spellEnd"/>
      <w:r w:rsidRPr="00681C04">
        <w:rPr>
          <w:bCs/>
          <w:sz w:val="26"/>
          <w:szCs w:val="26"/>
        </w:rPr>
        <w:t xml:space="preserve"> района Новосибирской области, Едином портале государственных и муниципальных услуг, а также в устной и письменной  форме по запросам заявителей в ходе предоставления муниципальной услуги администрацией </w:t>
      </w:r>
      <w:proofErr w:type="spellStart"/>
      <w:r w:rsidRPr="00681C04">
        <w:rPr>
          <w:bCs/>
          <w:sz w:val="26"/>
          <w:szCs w:val="26"/>
        </w:rPr>
        <w:t>Зудовского</w:t>
      </w:r>
      <w:proofErr w:type="spellEnd"/>
      <w:r w:rsidRPr="00681C04">
        <w:rPr>
          <w:bCs/>
          <w:sz w:val="26"/>
          <w:szCs w:val="26"/>
        </w:rPr>
        <w:t xml:space="preserve"> сельсовета </w:t>
      </w:r>
      <w:proofErr w:type="spellStart"/>
      <w:r w:rsidRPr="00681C04">
        <w:rPr>
          <w:bCs/>
          <w:sz w:val="26"/>
          <w:szCs w:val="26"/>
        </w:rPr>
        <w:t>Болотнинского</w:t>
      </w:r>
      <w:proofErr w:type="spellEnd"/>
      <w:r w:rsidRPr="00681C04">
        <w:rPr>
          <w:bCs/>
          <w:sz w:val="26"/>
          <w:szCs w:val="26"/>
        </w:rPr>
        <w:t xml:space="preserve"> района Новосибирской области.</w:t>
      </w:r>
    </w:p>
    <w:p w:rsidR="000E05FB" w:rsidRPr="00681C04" w:rsidRDefault="000E05FB" w:rsidP="000E05F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681C04">
        <w:rPr>
          <w:bCs/>
          <w:sz w:val="26"/>
          <w:szCs w:val="26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681C04">
        <w:rPr>
          <w:bCs/>
          <w:sz w:val="26"/>
          <w:szCs w:val="26"/>
        </w:rPr>
        <w:t>Зудовского</w:t>
      </w:r>
      <w:proofErr w:type="spellEnd"/>
      <w:r w:rsidRPr="00681C04">
        <w:rPr>
          <w:bCs/>
          <w:sz w:val="26"/>
          <w:szCs w:val="26"/>
        </w:rPr>
        <w:t xml:space="preserve"> сельсовета </w:t>
      </w:r>
      <w:proofErr w:type="spellStart"/>
      <w:r w:rsidRPr="00681C04">
        <w:rPr>
          <w:bCs/>
          <w:sz w:val="26"/>
          <w:szCs w:val="26"/>
        </w:rPr>
        <w:t>Болотнинского</w:t>
      </w:r>
      <w:proofErr w:type="spellEnd"/>
      <w:r w:rsidRPr="00681C04">
        <w:rPr>
          <w:bCs/>
          <w:sz w:val="26"/>
          <w:szCs w:val="26"/>
        </w:rPr>
        <w:t xml:space="preserve"> района Новосибирской области, предоставляющей муниципальную услугу, должностных лиц, муниципальных служащих:</w:t>
      </w:r>
    </w:p>
    <w:p w:rsidR="000E05FB" w:rsidRPr="00681C04" w:rsidRDefault="000E05FB" w:rsidP="000E05F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681C04">
        <w:rPr>
          <w:bCs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0E05FB" w:rsidRPr="00681C04" w:rsidRDefault="000E05FB" w:rsidP="000E05F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681C04">
        <w:rPr>
          <w:bCs/>
          <w:sz w:val="26"/>
          <w:szCs w:val="26"/>
        </w:rPr>
        <w:t xml:space="preserve">Постановление администрации </w:t>
      </w:r>
      <w:proofErr w:type="spellStart"/>
      <w:r w:rsidRPr="00681C04">
        <w:rPr>
          <w:bCs/>
          <w:sz w:val="26"/>
          <w:szCs w:val="26"/>
        </w:rPr>
        <w:t>Зудовского</w:t>
      </w:r>
      <w:proofErr w:type="spellEnd"/>
      <w:r w:rsidRPr="00681C04">
        <w:rPr>
          <w:bCs/>
          <w:sz w:val="26"/>
          <w:szCs w:val="26"/>
        </w:rPr>
        <w:t xml:space="preserve"> сельсовета </w:t>
      </w:r>
      <w:proofErr w:type="spellStart"/>
      <w:r w:rsidRPr="00681C04">
        <w:rPr>
          <w:bCs/>
          <w:sz w:val="26"/>
          <w:szCs w:val="26"/>
        </w:rPr>
        <w:t>Болотнинского</w:t>
      </w:r>
      <w:proofErr w:type="spellEnd"/>
      <w:r w:rsidRPr="00681C04">
        <w:rPr>
          <w:bCs/>
          <w:sz w:val="26"/>
          <w:szCs w:val="26"/>
        </w:rPr>
        <w:t xml:space="preserve"> района</w:t>
      </w:r>
      <w:r>
        <w:rPr>
          <w:bCs/>
          <w:sz w:val="26"/>
          <w:szCs w:val="26"/>
        </w:rPr>
        <w:t xml:space="preserve"> Новосибирской области от  01.07.2019 № 56</w:t>
      </w:r>
      <w:r w:rsidRPr="00681C04">
        <w:rPr>
          <w:bCs/>
          <w:sz w:val="26"/>
          <w:szCs w:val="26"/>
        </w:rPr>
        <w:t xml:space="preserve"> «Об утверждении Правил подачи и рассмотрения жалоб на решения и действия (бездействие) должностных лиц, муниципальных служащих администрации </w:t>
      </w:r>
      <w:proofErr w:type="spellStart"/>
      <w:r w:rsidRPr="00681C04">
        <w:rPr>
          <w:bCs/>
          <w:sz w:val="26"/>
          <w:szCs w:val="26"/>
        </w:rPr>
        <w:t>Зудовского</w:t>
      </w:r>
      <w:proofErr w:type="spellEnd"/>
      <w:r w:rsidRPr="00681C04">
        <w:rPr>
          <w:bCs/>
          <w:sz w:val="26"/>
          <w:szCs w:val="26"/>
        </w:rPr>
        <w:t xml:space="preserve"> сельсовета </w:t>
      </w:r>
      <w:proofErr w:type="spellStart"/>
      <w:r w:rsidRPr="00681C04">
        <w:rPr>
          <w:bCs/>
          <w:sz w:val="26"/>
          <w:szCs w:val="26"/>
        </w:rPr>
        <w:t>Болотнинского</w:t>
      </w:r>
      <w:proofErr w:type="spellEnd"/>
      <w:r w:rsidRPr="00681C04">
        <w:rPr>
          <w:bCs/>
          <w:sz w:val="26"/>
          <w:szCs w:val="26"/>
        </w:rPr>
        <w:t xml:space="preserve"> района Новосибирской области, а также на решения и действия (бездействие) многофункционального центра, работников многофункционал</w:t>
      </w:r>
      <w:r>
        <w:rPr>
          <w:bCs/>
          <w:sz w:val="26"/>
          <w:szCs w:val="26"/>
        </w:rPr>
        <w:t>ьного центра».</w:t>
      </w:r>
    </w:p>
    <w:p w:rsidR="000E05FB" w:rsidRPr="000E05FB" w:rsidRDefault="000E05FB" w:rsidP="000E05F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681C04">
        <w:rPr>
          <w:bCs/>
          <w:sz w:val="26"/>
          <w:szCs w:val="2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882409" w:rsidRPr="002D4111" w:rsidRDefault="00882409" w:rsidP="00882409">
      <w:pPr>
        <w:spacing w:before="0" w:beforeAutospacing="0"/>
        <w:jc w:val="both"/>
        <w:rPr>
          <w:bCs/>
          <w:sz w:val="26"/>
          <w:szCs w:val="26"/>
        </w:rPr>
      </w:pPr>
      <w:r w:rsidRPr="002D4111">
        <w:rPr>
          <w:sz w:val="26"/>
          <w:szCs w:val="26"/>
        </w:rPr>
        <w:t xml:space="preserve">       2.</w:t>
      </w:r>
      <w:r w:rsidRPr="002D4111">
        <w:rPr>
          <w:bCs/>
          <w:sz w:val="26"/>
          <w:szCs w:val="26"/>
        </w:rPr>
        <w:t xml:space="preserve"> Опубликовать настоящее постановление в периодическом печатном издании «</w:t>
      </w:r>
      <w:proofErr w:type="spellStart"/>
      <w:r w:rsidRPr="002D4111">
        <w:rPr>
          <w:bCs/>
          <w:sz w:val="26"/>
          <w:szCs w:val="26"/>
        </w:rPr>
        <w:t>Зудовский</w:t>
      </w:r>
      <w:proofErr w:type="spellEnd"/>
      <w:r w:rsidRPr="002D4111">
        <w:rPr>
          <w:bCs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2D4111">
        <w:rPr>
          <w:bCs/>
          <w:sz w:val="26"/>
          <w:szCs w:val="26"/>
        </w:rPr>
        <w:t>Зудовского</w:t>
      </w:r>
      <w:proofErr w:type="spellEnd"/>
      <w:r w:rsidRPr="002D4111">
        <w:rPr>
          <w:bCs/>
          <w:sz w:val="26"/>
          <w:szCs w:val="26"/>
        </w:rPr>
        <w:t xml:space="preserve"> сельсовета в сети Интернет.</w:t>
      </w:r>
    </w:p>
    <w:p w:rsidR="00882409" w:rsidRPr="002D4111" w:rsidRDefault="00882409" w:rsidP="00882409">
      <w:pPr>
        <w:spacing w:before="0" w:beforeAutospacing="0"/>
        <w:ind w:left="720"/>
        <w:contextualSpacing/>
        <w:jc w:val="both"/>
        <w:rPr>
          <w:b/>
          <w:sz w:val="26"/>
          <w:szCs w:val="26"/>
        </w:rPr>
      </w:pPr>
      <w:r w:rsidRPr="002D4111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2409" w:rsidRDefault="00882409" w:rsidP="00882409">
      <w:pPr>
        <w:spacing w:before="0" w:beforeAutospacing="0"/>
        <w:rPr>
          <w:sz w:val="26"/>
          <w:szCs w:val="26"/>
        </w:rPr>
      </w:pPr>
    </w:p>
    <w:p w:rsidR="00B16C4A" w:rsidRPr="002D4111" w:rsidRDefault="00B16C4A" w:rsidP="00882409">
      <w:pPr>
        <w:spacing w:before="0" w:beforeAutospacing="0"/>
        <w:rPr>
          <w:sz w:val="26"/>
          <w:szCs w:val="26"/>
        </w:rPr>
      </w:pPr>
    </w:p>
    <w:p w:rsidR="00882409" w:rsidRPr="002D4111" w:rsidRDefault="00882409" w:rsidP="00882409">
      <w:pPr>
        <w:spacing w:before="0" w:beforeAutospacing="0"/>
        <w:rPr>
          <w:sz w:val="26"/>
          <w:szCs w:val="26"/>
        </w:rPr>
      </w:pPr>
      <w:r w:rsidRPr="002D4111">
        <w:rPr>
          <w:sz w:val="26"/>
          <w:szCs w:val="26"/>
        </w:rPr>
        <w:t xml:space="preserve">Глава </w:t>
      </w:r>
      <w:proofErr w:type="spellStart"/>
      <w:r w:rsidRPr="002D4111">
        <w:rPr>
          <w:sz w:val="26"/>
          <w:szCs w:val="26"/>
        </w:rPr>
        <w:t>Зудовского</w:t>
      </w:r>
      <w:proofErr w:type="spellEnd"/>
      <w:r w:rsidRPr="002D4111">
        <w:rPr>
          <w:sz w:val="26"/>
          <w:szCs w:val="26"/>
        </w:rPr>
        <w:t xml:space="preserve"> сельсовета</w:t>
      </w:r>
    </w:p>
    <w:p w:rsidR="00882409" w:rsidRPr="002D4111" w:rsidRDefault="00882409" w:rsidP="00882409">
      <w:pPr>
        <w:spacing w:before="0" w:beforeAutospacing="0"/>
        <w:rPr>
          <w:sz w:val="26"/>
          <w:szCs w:val="26"/>
        </w:rPr>
      </w:pPr>
      <w:proofErr w:type="spellStart"/>
      <w:r w:rsidRPr="002D4111">
        <w:rPr>
          <w:sz w:val="26"/>
          <w:szCs w:val="26"/>
        </w:rPr>
        <w:t>Болотнинского</w:t>
      </w:r>
      <w:proofErr w:type="spellEnd"/>
      <w:r w:rsidRPr="002D4111">
        <w:rPr>
          <w:sz w:val="26"/>
          <w:szCs w:val="26"/>
        </w:rPr>
        <w:t xml:space="preserve"> района                                 </w:t>
      </w:r>
    </w:p>
    <w:p w:rsidR="00882409" w:rsidRPr="002D4111" w:rsidRDefault="00882409" w:rsidP="00882409">
      <w:pPr>
        <w:spacing w:before="0" w:beforeAutospacing="0"/>
        <w:rPr>
          <w:sz w:val="26"/>
          <w:szCs w:val="26"/>
        </w:rPr>
      </w:pPr>
      <w:r w:rsidRPr="002D4111">
        <w:rPr>
          <w:sz w:val="26"/>
          <w:szCs w:val="26"/>
        </w:rPr>
        <w:t xml:space="preserve">Новосибирской области                                                                </w:t>
      </w:r>
      <w:r w:rsidR="00B16C4A">
        <w:rPr>
          <w:sz w:val="26"/>
          <w:szCs w:val="26"/>
        </w:rPr>
        <w:t xml:space="preserve">      </w:t>
      </w:r>
      <w:r w:rsidRPr="002D4111">
        <w:rPr>
          <w:sz w:val="26"/>
          <w:szCs w:val="26"/>
        </w:rPr>
        <w:t xml:space="preserve">      И.С. Гончарова </w:t>
      </w:r>
    </w:p>
    <w:p w:rsidR="00882409" w:rsidRPr="002D4111" w:rsidRDefault="00882409" w:rsidP="00882409">
      <w:pPr>
        <w:spacing w:before="0" w:beforeAutospacing="0"/>
        <w:rPr>
          <w:sz w:val="26"/>
          <w:szCs w:val="26"/>
        </w:rPr>
      </w:pPr>
      <w:r w:rsidRPr="002D4111">
        <w:rPr>
          <w:sz w:val="26"/>
          <w:szCs w:val="26"/>
        </w:rPr>
        <w:t xml:space="preserve">                          </w:t>
      </w:r>
    </w:p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04730"/>
    <w:multiLevelType w:val="multilevel"/>
    <w:tmpl w:val="6F545A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2409"/>
    <w:rsid w:val="00086D51"/>
    <w:rsid w:val="000E05FB"/>
    <w:rsid w:val="00151B1F"/>
    <w:rsid w:val="00156EAB"/>
    <w:rsid w:val="00244589"/>
    <w:rsid w:val="002C7FF9"/>
    <w:rsid w:val="002D4111"/>
    <w:rsid w:val="003733AD"/>
    <w:rsid w:val="005E2410"/>
    <w:rsid w:val="0060257E"/>
    <w:rsid w:val="00672D6D"/>
    <w:rsid w:val="00686F56"/>
    <w:rsid w:val="007279F8"/>
    <w:rsid w:val="00753CA9"/>
    <w:rsid w:val="008219B3"/>
    <w:rsid w:val="00825B1B"/>
    <w:rsid w:val="00846C4C"/>
    <w:rsid w:val="00882409"/>
    <w:rsid w:val="008B3388"/>
    <w:rsid w:val="00B13CF2"/>
    <w:rsid w:val="00B16C4A"/>
    <w:rsid w:val="00BB0ACF"/>
    <w:rsid w:val="00D72EE1"/>
    <w:rsid w:val="00EE1C72"/>
    <w:rsid w:val="00E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C657D-6DB1-4F49-BAAA-6D65534B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0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240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8824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2409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82409"/>
    <w:rPr>
      <w:color w:val="0000FF"/>
      <w:u w:val="single"/>
    </w:rPr>
  </w:style>
  <w:style w:type="character" w:customStyle="1" w:styleId="apple-style-span">
    <w:name w:val="apple-style-span"/>
    <w:basedOn w:val="a0"/>
    <w:rsid w:val="00753CA9"/>
  </w:style>
  <w:style w:type="paragraph" w:styleId="a5">
    <w:name w:val="List Paragraph"/>
    <w:basedOn w:val="a"/>
    <w:uiPriority w:val="34"/>
    <w:qFormat/>
    <w:rsid w:val="00753CA9"/>
    <w:pPr>
      <w:spacing w:before="0" w:beforeAutospacing="0"/>
      <w:ind w:left="720"/>
      <w:contextualSpacing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16C4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6C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792/907e696968a1aa8800098b2d5c7d87c3c22a55a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0792/7705ea248eb2ec0cf267513902ed8f43cc104c9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0851/f6fb5e26212db7c34ed9e1fc1e33a10f57b19470/" TargetMode="External"/><Relationship Id="rId5" Type="http://schemas.openxmlformats.org/officeDocument/2006/relationships/hyperlink" Target="http://www.consultant.ru/document/cons_doc_LAW_330851/adbc49aaab552c55cb040636a29a905441cbe91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zudovo</cp:lastModifiedBy>
  <cp:revision>8</cp:revision>
  <cp:lastPrinted>2020-01-27T08:48:00Z</cp:lastPrinted>
  <dcterms:created xsi:type="dcterms:W3CDTF">2019-12-17T07:00:00Z</dcterms:created>
  <dcterms:modified xsi:type="dcterms:W3CDTF">2020-01-27T08:49:00Z</dcterms:modified>
</cp:coreProperties>
</file>