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96" w:rsidRPr="00BD2F7B" w:rsidRDefault="00D31796" w:rsidP="00D3179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b/>
          <w:sz w:val="17"/>
          <w:szCs w:val="17"/>
        </w:rPr>
        <w:t>СТАНДАРТЫ РАСКРЫТИЯ ИНФОРМАЦИИ:</w:t>
      </w:r>
    </w:p>
    <w:p w:rsidR="00D31796" w:rsidRPr="00BD2F7B" w:rsidRDefault="00D31796" w:rsidP="00D3179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D31796" w:rsidRPr="00BD2F7B" w:rsidRDefault="00D31796" w:rsidP="00D3179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b/>
          <w:sz w:val="17"/>
          <w:szCs w:val="17"/>
        </w:rPr>
        <w:t>4 квартал 2014 года</w:t>
      </w:r>
    </w:p>
    <w:p w:rsidR="00D31796" w:rsidRPr="00BD2F7B" w:rsidRDefault="00D31796" w:rsidP="00D31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      </w:t>
      </w:r>
      <w:proofErr w:type="gramStart"/>
      <w:r w:rsidRPr="00BD2F7B">
        <w:rPr>
          <w:rFonts w:ascii="Times New Roman" w:hAnsi="Times New Roman"/>
          <w:sz w:val="17"/>
          <w:szCs w:val="17"/>
        </w:rPr>
        <w:t xml:space="preserve">На основании Постановления Правительства РФ от 30.12.2009 г. №1140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 Муниципальное казенное  предприятие  «Коммунальные системы села </w:t>
      </w:r>
      <w:proofErr w:type="spellStart"/>
      <w:r w:rsidRPr="00BD2F7B">
        <w:rPr>
          <w:rFonts w:ascii="Times New Roman" w:hAnsi="Times New Roman"/>
          <w:sz w:val="17"/>
          <w:szCs w:val="17"/>
        </w:rPr>
        <w:t>Зудово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» муниципального образования </w:t>
      </w:r>
      <w:proofErr w:type="spellStart"/>
      <w:r w:rsidRPr="00BD2F7B">
        <w:rPr>
          <w:rFonts w:ascii="Times New Roman" w:hAnsi="Times New Roman"/>
          <w:sz w:val="17"/>
          <w:szCs w:val="17"/>
        </w:rPr>
        <w:t>Зудовского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 сельского совета </w:t>
      </w:r>
      <w:proofErr w:type="spellStart"/>
      <w:r w:rsidRPr="00BD2F7B">
        <w:rPr>
          <w:rFonts w:ascii="Times New Roman" w:hAnsi="Times New Roman"/>
          <w:sz w:val="17"/>
          <w:szCs w:val="17"/>
        </w:rPr>
        <w:t>Болотнинского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 района Новосибирской области сообщает следующую информацию  за 4</w:t>
      </w:r>
      <w:r w:rsidRPr="00BD2F7B">
        <w:rPr>
          <w:rFonts w:ascii="Times New Roman" w:hAnsi="Times New Roman"/>
          <w:b/>
          <w:sz w:val="17"/>
          <w:szCs w:val="17"/>
        </w:rPr>
        <w:t xml:space="preserve"> квартал 2014 года.</w:t>
      </w:r>
      <w:proofErr w:type="gramEnd"/>
    </w:p>
    <w:p w:rsidR="00D31796" w:rsidRPr="00BD2F7B" w:rsidRDefault="00D31796" w:rsidP="00D31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445566"/>
          <w:sz w:val="17"/>
          <w:szCs w:val="17"/>
        </w:rPr>
      </w:pPr>
      <w:r w:rsidRPr="00BD2F7B">
        <w:rPr>
          <w:rFonts w:ascii="Times New Roman" w:hAnsi="Times New Roman"/>
          <w:color w:val="445566"/>
          <w:sz w:val="17"/>
          <w:szCs w:val="17"/>
        </w:rPr>
        <w:t>1. Тепловая энергия.</w:t>
      </w:r>
    </w:p>
    <w:p w:rsidR="00D31796" w:rsidRPr="00BD2F7B" w:rsidRDefault="00D31796" w:rsidP="00D317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       Информация о наличии (отсутствии) технической возможности доступа к регулируемым товарам и услугам  Муниципального казенного  предприятия  «Коммунальные системы села </w:t>
      </w:r>
      <w:proofErr w:type="spellStart"/>
      <w:r w:rsidRPr="00BD2F7B">
        <w:rPr>
          <w:rFonts w:ascii="Times New Roman" w:hAnsi="Times New Roman"/>
          <w:sz w:val="17"/>
          <w:szCs w:val="17"/>
        </w:rPr>
        <w:t>Зудово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» муниципального образования </w:t>
      </w:r>
      <w:proofErr w:type="spellStart"/>
      <w:r w:rsidRPr="00BD2F7B">
        <w:rPr>
          <w:rFonts w:ascii="Times New Roman" w:hAnsi="Times New Roman"/>
          <w:sz w:val="17"/>
          <w:szCs w:val="17"/>
        </w:rPr>
        <w:t>Зудовского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 сельского совета </w:t>
      </w:r>
      <w:proofErr w:type="spellStart"/>
      <w:r w:rsidRPr="00BD2F7B">
        <w:rPr>
          <w:rFonts w:ascii="Times New Roman" w:hAnsi="Times New Roman"/>
          <w:sz w:val="17"/>
          <w:szCs w:val="17"/>
        </w:rPr>
        <w:t>Болотнинского</w:t>
      </w:r>
      <w:proofErr w:type="spellEnd"/>
      <w:r w:rsidRPr="00BD2F7B">
        <w:rPr>
          <w:rFonts w:ascii="Times New Roman" w:hAnsi="Times New Roman"/>
          <w:sz w:val="17"/>
          <w:szCs w:val="17"/>
        </w:rPr>
        <w:t xml:space="preserve"> района Новосибирской области, а также о регистрации и ходе реализации заявок на подключение к системе теплоснабжения.</w:t>
      </w:r>
    </w:p>
    <w:p w:rsidR="00D31796" w:rsidRPr="00BD2F7B" w:rsidRDefault="00D31796" w:rsidP="00D317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Количество  поданных и зарегистрированных  заявок на подключение к системе теплоснабжения – </w:t>
      </w:r>
      <w:r w:rsidRPr="00BD2F7B">
        <w:rPr>
          <w:rFonts w:ascii="Times New Roman" w:hAnsi="Times New Roman"/>
          <w:b/>
          <w:sz w:val="17"/>
          <w:szCs w:val="17"/>
        </w:rPr>
        <w:t>0.</w:t>
      </w:r>
    </w:p>
    <w:p w:rsidR="00D31796" w:rsidRPr="00BD2F7B" w:rsidRDefault="00D31796" w:rsidP="00D317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Количество исполненных заявок на подключение к системе теплоснабжения </w:t>
      </w:r>
      <w:r w:rsidRPr="00BD2F7B">
        <w:rPr>
          <w:rFonts w:ascii="Times New Roman" w:hAnsi="Times New Roman"/>
          <w:b/>
          <w:sz w:val="17"/>
          <w:szCs w:val="17"/>
        </w:rPr>
        <w:t>– 0</w:t>
      </w:r>
      <w:r w:rsidRPr="00BD2F7B">
        <w:rPr>
          <w:rFonts w:ascii="Times New Roman" w:hAnsi="Times New Roman"/>
          <w:sz w:val="17"/>
          <w:szCs w:val="17"/>
        </w:rPr>
        <w:t>.</w:t>
      </w:r>
    </w:p>
    <w:p w:rsidR="00D31796" w:rsidRPr="00BD2F7B" w:rsidRDefault="00D31796" w:rsidP="00D317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Количество  заявок на подключение к системе теплоснабжения, по которым принято решение об отказе в подключении </w:t>
      </w:r>
      <w:r w:rsidRPr="00BD2F7B">
        <w:rPr>
          <w:rFonts w:ascii="Times New Roman" w:hAnsi="Times New Roman"/>
          <w:b/>
          <w:sz w:val="17"/>
          <w:szCs w:val="17"/>
        </w:rPr>
        <w:t>– 0.</w:t>
      </w:r>
    </w:p>
    <w:p w:rsidR="00D31796" w:rsidRPr="00BD2F7B" w:rsidRDefault="00D31796" w:rsidP="00D317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445566"/>
          <w:sz w:val="17"/>
          <w:szCs w:val="17"/>
        </w:rPr>
      </w:pPr>
      <w:r w:rsidRPr="00BD2F7B">
        <w:rPr>
          <w:rFonts w:ascii="Times New Roman" w:hAnsi="Times New Roman"/>
          <w:color w:val="445566"/>
          <w:sz w:val="17"/>
          <w:szCs w:val="17"/>
        </w:rPr>
        <w:t>2. Холодное водоснабжение.</w:t>
      </w:r>
    </w:p>
    <w:p w:rsidR="00D31796" w:rsidRPr="00BD2F7B" w:rsidRDefault="00D31796" w:rsidP="00D31796">
      <w:pPr>
        <w:pStyle w:val="a3"/>
        <w:shd w:val="clear" w:color="auto" w:fill="FFFFFF"/>
        <w:jc w:val="both"/>
        <w:rPr>
          <w:sz w:val="17"/>
          <w:szCs w:val="17"/>
        </w:rPr>
      </w:pPr>
      <w:r w:rsidRPr="00BD2F7B">
        <w:rPr>
          <w:sz w:val="17"/>
          <w:szCs w:val="17"/>
        </w:rPr>
        <w:t xml:space="preserve">      Информация о наличии (отсутствии) технической возможности доступа к системам холодного водоснабжения  Муниципального казенного  предприятия  «Коммунальные системы села </w:t>
      </w:r>
      <w:proofErr w:type="spellStart"/>
      <w:r w:rsidRPr="00BD2F7B">
        <w:rPr>
          <w:sz w:val="17"/>
          <w:szCs w:val="17"/>
        </w:rPr>
        <w:t>Зудово</w:t>
      </w:r>
      <w:proofErr w:type="spellEnd"/>
      <w:r w:rsidRPr="00BD2F7B">
        <w:rPr>
          <w:sz w:val="17"/>
          <w:szCs w:val="17"/>
        </w:rPr>
        <w:t xml:space="preserve">» муниципального образования </w:t>
      </w:r>
      <w:proofErr w:type="spellStart"/>
      <w:r w:rsidRPr="00BD2F7B">
        <w:rPr>
          <w:sz w:val="17"/>
          <w:szCs w:val="17"/>
        </w:rPr>
        <w:t>Зудовского</w:t>
      </w:r>
      <w:proofErr w:type="spellEnd"/>
      <w:r w:rsidRPr="00BD2F7B">
        <w:rPr>
          <w:sz w:val="17"/>
          <w:szCs w:val="17"/>
        </w:rPr>
        <w:t xml:space="preserve"> сельского совета </w:t>
      </w:r>
      <w:proofErr w:type="spellStart"/>
      <w:r w:rsidRPr="00BD2F7B">
        <w:rPr>
          <w:sz w:val="17"/>
          <w:szCs w:val="17"/>
        </w:rPr>
        <w:t>Болотнинского</w:t>
      </w:r>
      <w:proofErr w:type="spellEnd"/>
      <w:r w:rsidRPr="00BD2F7B">
        <w:rPr>
          <w:sz w:val="17"/>
          <w:szCs w:val="17"/>
        </w:rPr>
        <w:t xml:space="preserve"> района Новосибирской области.</w:t>
      </w:r>
    </w:p>
    <w:p w:rsidR="00D31796" w:rsidRPr="00BD2F7B" w:rsidRDefault="00D31796" w:rsidP="00D317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>Количество  поданных и зарегистрированных  заявок на подключение к системе холодного водоснабжения – 0</w:t>
      </w:r>
      <w:r w:rsidRPr="00BD2F7B">
        <w:rPr>
          <w:rFonts w:ascii="Times New Roman" w:hAnsi="Times New Roman"/>
          <w:b/>
          <w:sz w:val="17"/>
          <w:szCs w:val="17"/>
        </w:rPr>
        <w:t>.</w:t>
      </w:r>
    </w:p>
    <w:p w:rsidR="00D31796" w:rsidRPr="00BD2F7B" w:rsidRDefault="00D31796" w:rsidP="00D317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Количество исполненных заявок на подключение к системе холодного водоснабжения  </w:t>
      </w:r>
      <w:r w:rsidRPr="00BD2F7B">
        <w:rPr>
          <w:rFonts w:ascii="Times New Roman" w:hAnsi="Times New Roman"/>
          <w:b/>
          <w:sz w:val="17"/>
          <w:szCs w:val="17"/>
        </w:rPr>
        <w:t>–0.</w:t>
      </w:r>
    </w:p>
    <w:p w:rsidR="00D31796" w:rsidRPr="00BD2F7B" w:rsidRDefault="00D31796" w:rsidP="00D3179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7"/>
          <w:szCs w:val="17"/>
        </w:rPr>
      </w:pPr>
      <w:r w:rsidRPr="00BD2F7B">
        <w:rPr>
          <w:rFonts w:ascii="Times New Roman" w:hAnsi="Times New Roman"/>
          <w:sz w:val="17"/>
          <w:szCs w:val="17"/>
        </w:rPr>
        <w:t xml:space="preserve">Количество  заявок на подключение к системе холодного водоснабжения, по которым принято решение об отказе в подключении </w:t>
      </w:r>
      <w:r w:rsidRPr="00BD2F7B">
        <w:rPr>
          <w:rFonts w:ascii="Times New Roman" w:hAnsi="Times New Roman"/>
          <w:b/>
          <w:sz w:val="17"/>
          <w:szCs w:val="17"/>
        </w:rPr>
        <w:t>– 0.</w:t>
      </w:r>
    </w:p>
    <w:p w:rsidR="00D31796" w:rsidRPr="00BD2F7B" w:rsidRDefault="00D31796" w:rsidP="00D31796">
      <w:pPr>
        <w:spacing w:after="0" w:line="240" w:lineRule="auto"/>
        <w:ind w:left="786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b/>
          <w:sz w:val="17"/>
          <w:szCs w:val="17"/>
        </w:rPr>
        <w:t>Аварий на объектах водоснабжения и теплоснабжения в 4 квартале 2014 года – нет.</w:t>
      </w:r>
    </w:p>
    <w:p w:rsidR="00D31796" w:rsidRPr="00BD2F7B" w:rsidRDefault="00D31796" w:rsidP="00D31796">
      <w:pPr>
        <w:spacing w:after="0" w:line="240" w:lineRule="auto"/>
        <w:ind w:left="786"/>
        <w:rPr>
          <w:rFonts w:ascii="Times New Roman" w:hAnsi="Times New Roman"/>
          <w:b/>
          <w:sz w:val="17"/>
          <w:szCs w:val="17"/>
        </w:rPr>
      </w:pPr>
      <w:r w:rsidRPr="00BD2F7B">
        <w:rPr>
          <w:rFonts w:ascii="Times New Roman" w:hAnsi="Times New Roman"/>
          <w:b/>
          <w:sz w:val="17"/>
          <w:szCs w:val="17"/>
        </w:rPr>
        <w:t>Ограничений по водоснабжению и теплоснабжению в 4 квартале 2014 года – нет.</w:t>
      </w:r>
    </w:p>
    <w:p w:rsidR="00D6689C" w:rsidRDefault="00D6689C"/>
    <w:sectPr w:rsidR="00D6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5DC"/>
    <w:multiLevelType w:val="hybridMultilevel"/>
    <w:tmpl w:val="0F1873F6"/>
    <w:lvl w:ilvl="0" w:tplc="1C58C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855DC"/>
    <w:multiLevelType w:val="hybridMultilevel"/>
    <w:tmpl w:val="A15E247C"/>
    <w:lvl w:ilvl="0" w:tplc="1FE862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96"/>
    <w:rsid w:val="00D31796"/>
    <w:rsid w:val="00D6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2015-01-15T07:58:00Z</dcterms:created>
  <dcterms:modified xsi:type="dcterms:W3CDTF">2015-01-15T07:58:00Z</dcterms:modified>
</cp:coreProperties>
</file>